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CF5" w:rsidRDefault="00D85361" w:rsidP="00D319B1">
      <w:pPr>
        <w:jc w:val="center"/>
        <w:rPr>
          <w:rFonts w:ascii="Times New Roman" w:hAnsi="Times New Roman" w:cs="Times New Roman"/>
          <w:b/>
          <w:sz w:val="28"/>
          <w:szCs w:val="28"/>
        </w:rPr>
      </w:pPr>
      <w:r>
        <w:rPr>
          <w:noProof/>
          <w:lang w:eastAsia="ru-RU"/>
        </w:rPr>
        <w:drawing>
          <wp:anchor distT="0" distB="0" distL="114300" distR="114300" simplePos="0" relativeHeight="251658240" behindDoc="0" locked="0" layoutInCell="1" allowOverlap="1">
            <wp:simplePos x="0" y="0"/>
            <wp:positionH relativeFrom="column">
              <wp:posOffset>234315</wp:posOffset>
            </wp:positionH>
            <wp:positionV relativeFrom="paragraph">
              <wp:posOffset>308610</wp:posOffset>
            </wp:positionV>
            <wp:extent cx="2228850" cy="1600200"/>
            <wp:effectExtent l="0" t="0" r="0" b="0"/>
            <wp:wrapSquare wrapText="bothSides"/>
            <wp:docPr id="1" name="Рисунок 1" descr="C:\Users\mmitrofanova\AppData\Local\Microsoft\Windows\INetCache\Content.MSO\DE9D76F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itrofanova\AppData\Local\Microsoft\Windows\INetCache\Content.MSO\DE9D76F7.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8850" cy="1600200"/>
                    </a:xfrm>
                    <a:prstGeom prst="rect">
                      <a:avLst/>
                    </a:prstGeom>
                    <a:noFill/>
                    <a:ln>
                      <a:noFill/>
                    </a:ln>
                  </pic:spPr>
                </pic:pic>
              </a:graphicData>
            </a:graphic>
            <wp14:sizeRelH relativeFrom="margin">
              <wp14:pctWidth>0</wp14:pctWidth>
            </wp14:sizeRelH>
          </wp:anchor>
        </w:drawing>
      </w:r>
      <w:r w:rsidR="004C657E">
        <w:rPr>
          <w:rFonts w:ascii="Times New Roman" w:hAnsi="Times New Roman" w:cs="Times New Roman"/>
          <w:b/>
          <w:sz w:val="28"/>
          <w:szCs w:val="28"/>
        </w:rPr>
        <w:t>Памятка для пациента</w:t>
      </w:r>
    </w:p>
    <w:p w:rsidR="00D319B1" w:rsidRDefault="00D319B1" w:rsidP="00D319B1">
      <w:pPr>
        <w:rPr>
          <w:rFonts w:ascii="Times New Roman" w:hAnsi="Times New Roman" w:cs="Times New Roman"/>
          <w:sz w:val="24"/>
          <w:szCs w:val="24"/>
        </w:rPr>
      </w:pPr>
    </w:p>
    <w:p w:rsidR="00D319B1" w:rsidRDefault="00D319B1" w:rsidP="00D319B1">
      <w:pPr>
        <w:pStyle w:val="a3"/>
        <w:numPr>
          <w:ilvl w:val="0"/>
          <w:numId w:val="1"/>
        </w:numPr>
        <w:rPr>
          <w:rFonts w:ascii="Times New Roman" w:hAnsi="Times New Roman" w:cs="Times New Roman"/>
          <w:b/>
          <w:sz w:val="24"/>
          <w:szCs w:val="24"/>
        </w:rPr>
      </w:pPr>
      <w:r w:rsidRPr="00D319B1">
        <w:rPr>
          <w:rFonts w:ascii="Times New Roman" w:hAnsi="Times New Roman" w:cs="Times New Roman"/>
          <w:b/>
          <w:sz w:val="24"/>
          <w:szCs w:val="24"/>
        </w:rPr>
        <w:t>Общий анализ мочи</w:t>
      </w:r>
      <w:r>
        <w:rPr>
          <w:rFonts w:ascii="Times New Roman" w:hAnsi="Times New Roman" w:cs="Times New Roman"/>
          <w:b/>
          <w:sz w:val="24"/>
          <w:szCs w:val="24"/>
        </w:rPr>
        <w:t>.</w:t>
      </w:r>
    </w:p>
    <w:p w:rsidR="00D319B1" w:rsidRDefault="00BB4E2B" w:rsidP="005F104B">
      <w:pPr>
        <w:ind w:left="360"/>
        <w:rPr>
          <w:rFonts w:ascii="Times New Roman" w:hAnsi="Times New Roman" w:cs="Times New Roman"/>
          <w:sz w:val="24"/>
          <w:szCs w:val="24"/>
        </w:rPr>
      </w:pPr>
      <w:r w:rsidRPr="00BB4E2B">
        <w:rPr>
          <w:rFonts w:ascii="Times New Roman" w:hAnsi="Times New Roman" w:cs="Times New Roman"/>
          <w:sz w:val="24"/>
          <w:szCs w:val="24"/>
        </w:rPr>
        <w:t xml:space="preserve">Рекомендуется накануне исследования (за 10-12 часов) исключить алкоголь, острую и соленую пищу, пищевые продукты (свекла, морковь) и лекарственные препараты (амидопирин, ацетилсалициловая кислота, </w:t>
      </w:r>
      <w:proofErr w:type="spellStart"/>
      <w:r w:rsidRPr="00BB4E2B">
        <w:rPr>
          <w:rFonts w:ascii="Times New Roman" w:hAnsi="Times New Roman" w:cs="Times New Roman"/>
          <w:sz w:val="24"/>
          <w:szCs w:val="24"/>
        </w:rPr>
        <w:t>фуразолидон</w:t>
      </w:r>
      <w:proofErr w:type="spellEnd"/>
      <w:r w:rsidRPr="00BB4E2B">
        <w:rPr>
          <w:rFonts w:ascii="Times New Roman" w:hAnsi="Times New Roman" w:cs="Times New Roman"/>
          <w:sz w:val="24"/>
          <w:szCs w:val="24"/>
        </w:rPr>
        <w:t xml:space="preserve">, ибупрофен, </w:t>
      </w:r>
      <w:proofErr w:type="spellStart"/>
      <w:r w:rsidRPr="00BB4E2B">
        <w:rPr>
          <w:rFonts w:ascii="Times New Roman" w:hAnsi="Times New Roman" w:cs="Times New Roman"/>
          <w:sz w:val="24"/>
          <w:szCs w:val="24"/>
        </w:rPr>
        <w:t>метронидазол</w:t>
      </w:r>
      <w:proofErr w:type="spellEnd"/>
      <w:r w:rsidRPr="00BB4E2B">
        <w:rPr>
          <w:rFonts w:ascii="Times New Roman" w:hAnsi="Times New Roman" w:cs="Times New Roman"/>
          <w:sz w:val="24"/>
          <w:szCs w:val="24"/>
        </w:rPr>
        <w:t>), изменяющие цвет мочи. По мере возможности исключите прием мочегонных препаратов.</w:t>
      </w:r>
      <w:r>
        <w:rPr>
          <w:rFonts w:ascii="Times New Roman" w:hAnsi="Times New Roman" w:cs="Times New Roman"/>
          <w:sz w:val="24"/>
          <w:szCs w:val="24"/>
        </w:rPr>
        <w:t xml:space="preserve"> </w:t>
      </w:r>
      <w:r w:rsidR="00FE081C" w:rsidRPr="005F104B">
        <w:rPr>
          <w:rFonts w:ascii="Times New Roman" w:hAnsi="Times New Roman" w:cs="Times New Roman"/>
          <w:sz w:val="24"/>
          <w:szCs w:val="24"/>
        </w:rPr>
        <w:t>Моча собирается в стерильный однораз</w:t>
      </w:r>
      <w:r w:rsidR="00556859" w:rsidRPr="005F104B">
        <w:rPr>
          <w:rFonts w:ascii="Times New Roman" w:hAnsi="Times New Roman" w:cs="Times New Roman"/>
          <w:sz w:val="24"/>
          <w:szCs w:val="24"/>
        </w:rPr>
        <w:t xml:space="preserve">овый контейнер после тщательного туалета промежности и наружных половых органов. Первая </w:t>
      </w:r>
      <w:r w:rsidR="00B966E7">
        <w:rPr>
          <w:rFonts w:ascii="Times New Roman" w:hAnsi="Times New Roman" w:cs="Times New Roman"/>
          <w:sz w:val="24"/>
          <w:szCs w:val="24"/>
        </w:rPr>
        <w:t xml:space="preserve">утренняя </w:t>
      </w:r>
      <w:r w:rsidR="00556859" w:rsidRPr="005F104B">
        <w:rPr>
          <w:rFonts w:ascii="Times New Roman" w:hAnsi="Times New Roman" w:cs="Times New Roman"/>
          <w:sz w:val="24"/>
          <w:szCs w:val="24"/>
        </w:rPr>
        <w:t>порция мочи сливается в унитаз, вторая (средняя) порция мочи собирается в контейнер. Не следует проводить анализ мочи во время менструации.</w:t>
      </w:r>
      <w:r w:rsidR="005F104B">
        <w:rPr>
          <w:rFonts w:ascii="Times New Roman" w:hAnsi="Times New Roman" w:cs="Times New Roman"/>
          <w:sz w:val="24"/>
          <w:szCs w:val="24"/>
        </w:rPr>
        <w:t xml:space="preserve"> После проведения цистоскопии анализ мочи можно назначить не ранее чем через 5-7 дней.</w:t>
      </w:r>
    </w:p>
    <w:p w:rsidR="005F104B" w:rsidRPr="005F104B" w:rsidRDefault="00D85361" w:rsidP="005F104B">
      <w:pPr>
        <w:pStyle w:val="a3"/>
        <w:numPr>
          <w:ilvl w:val="0"/>
          <w:numId w:val="1"/>
        </w:numPr>
        <w:rPr>
          <w:rFonts w:ascii="Times New Roman" w:hAnsi="Times New Roman" w:cs="Times New Roman"/>
          <w:b/>
          <w:sz w:val="24"/>
          <w:szCs w:val="24"/>
        </w:rPr>
      </w:pPr>
      <w:r>
        <w:rPr>
          <w:noProof/>
          <w:lang w:eastAsia="ru-RU"/>
        </w:rPr>
        <w:drawing>
          <wp:anchor distT="0" distB="0" distL="114300" distR="114300" simplePos="0" relativeHeight="251659264" behindDoc="0" locked="0" layoutInCell="1" allowOverlap="1">
            <wp:simplePos x="0" y="0"/>
            <wp:positionH relativeFrom="column">
              <wp:posOffset>2739390</wp:posOffset>
            </wp:positionH>
            <wp:positionV relativeFrom="paragraph">
              <wp:posOffset>5715</wp:posOffset>
            </wp:positionV>
            <wp:extent cx="3455670" cy="2216150"/>
            <wp:effectExtent l="0" t="0" r="0" b="0"/>
            <wp:wrapSquare wrapText="bothSides"/>
            <wp:docPr id="3" name="Рисунок 3" descr="Анализ мочи по Нечипор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нализ мочи по Нечипоренк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5670" cy="2216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104B">
        <w:rPr>
          <w:rFonts w:ascii="Times New Roman" w:hAnsi="Times New Roman" w:cs="Times New Roman"/>
          <w:b/>
          <w:sz w:val="24"/>
          <w:szCs w:val="24"/>
        </w:rPr>
        <w:t>Анализ мочи по Нечипоренко.</w:t>
      </w:r>
      <w:r w:rsidRPr="00D85361">
        <w:rPr>
          <w:noProof/>
          <w:lang w:eastAsia="ru-RU"/>
        </w:rPr>
        <w:t xml:space="preserve"> </w:t>
      </w:r>
    </w:p>
    <w:p w:rsidR="00B966E7" w:rsidRDefault="00BB4E2B" w:rsidP="00D85361">
      <w:pPr>
        <w:ind w:left="360"/>
        <w:jc w:val="both"/>
        <w:rPr>
          <w:rFonts w:ascii="Times New Roman" w:hAnsi="Times New Roman" w:cs="Times New Roman"/>
          <w:sz w:val="24"/>
          <w:szCs w:val="24"/>
        </w:rPr>
      </w:pPr>
      <w:r w:rsidRPr="00BB4E2B">
        <w:rPr>
          <w:rFonts w:ascii="Times New Roman" w:hAnsi="Times New Roman" w:cs="Times New Roman"/>
          <w:sz w:val="24"/>
          <w:szCs w:val="24"/>
        </w:rPr>
        <w:t xml:space="preserve">Рекомендуется накануне исследования (за 10-12 часов) исключить алкоголь, острую и соленую пищу, пищевые продукты (свекла, морковь) и лекарственные препараты (амидопирин, ацетилсалициловая кислота, </w:t>
      </w:r>
      <w:proofErr w:type="spellStart"/>
      <w:r w:rsidRPr="00BB4E2B">
        <w:rPr>
          <w:rFonts w:ascii="Times New Roman" w:hAnsi="Times New Roman" w:cs="Times New Roman"/>
          <w:sz w:val="24"/>
          <w:szCs w:val="24"/>
        </w:rPr>
        <w:t>фуразолидон</w:t>
      </w:r>
      <w:proofErr w:type="spellEnd"/>
      <w:r w:rsidRPr="00BB4E2B">
        <w:rPr>
          <w:rFonts w:ascii="Times New Roman" w:hAnsi="Times New Roman" w:cs="Times New Roman"/>
          <w:sz w:val="24"/>
          <w:szCs w:val="24"/>
        </w:rPr>
        <w:t xml:space="preserve">, ибупрофен, </w:t>
      </w:r>
      <w:proofErr w:type="spellStart"/>
      <w:r w:rsidRPr="00BB4E2B">
        <w:rPr>
          <w:rFonts w:ascii="Times New Roman" w:hAnsi="Times New Roman" w:cs="Times New Roman"/>
          <w:sz w:val="24"/>
          <w:szCs w:val="24"/>
        </w:rPr>
        <w:t>метронидазол</w:t>
      </w:r>
      <w:proofErr w:type="spellEnd"/>
      <w:r w:rsidRPr="00BB4E2B">
        <w:rPr>
          <w:rFonts w:ascii="Times New Roman" w:hAnsi="Times New Roman" w:cs="Times New Roman"/>
          <w:sz w:val="24"/>
          <w:szCs w:val="24"/>
        </w:rPr>
        <w:t>), изменяющие цвет мочи. По мере возможности исключите прием мочегонных препаратов.</w:t>
      </w:r>
      <w:r>
        <w:rPr>
          <w:rFonts w:ascii="Times New Roman" w:hAnsi="Times New Roman" w:cs="Times New Roman"/>
          <w:sz w:val="24"/>
          <w:szCs w:val="24"/>
        </w:rPr>
        <w:t xml:space="preserve"> </w:t>
      </w:r>
      <w:r w:rsidR="00B966E7" w:rsidRPr="00B966E7">
        <w:rPr>
          <w:rFonts w:ascii="Times New Roman" w:hAnsi="Times New Roman" w:cs="Times New Roman"/>
          <w:sz w:val="24"/>
          <w:szCs w:val="24"/>
        </w:rPr>
        <w:t xml:space="preserve">Моча собирается в стерильный одноразовый контейнер после тщательного туалета промежности и наружных половых органов. </w:t>
      </w:r>
      <w:r w:rsidR="00B966E7">
        <w:rPr>
          <w:rFonts w:ascii="Times New Roman" w:hAnsi="Times New Roman" w:cs="Times New Roman"/>
          <w:sz w:val="24"/>
          <w:szCs w:val="24"/>
        </w:rPr>
        <w:t>Первая</w:t>
      </w:r>
      <w:r w:rsidR="00B966E7" w:rsidRPr="00B966E7">
        <w:rPr>
          <w:rFonts w:ascii="Times New Roman" w:hAnsi="Times New Roman" w:cs="Times New Roman"/>
          <w:sz w:val="24"/>
          <w:szCs w:val="24"/>
        </w:rPr>
        <w:t xml:space="preserve"> порция мочи сливается в унитаз, вторая (средняя) порция мочи собирается в контейнер. Не следует проводить анализ мочи во время менструации. После проведения цистоскопии анализ мочи можно назначить не ранее чем через 5-7 дней.</w:t>
      </w:r>
    </w:p>
    <w:p w:rsidR="00B966E7" w:rsidRPr="00D85361" w:rsidRDefault="00B966E7" w:rsidP="00D85361">
      <w:pPr>
        <w:pStyle w:val="a3"/>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Анализ мочи по </w:t>
      </w:r>
      <w:proofErr w:type="spellStart"/>
      <w:r>
        <w:rPr>
          <w:rFonts w:ascii="Times New Roman" w:hAnsi="Times New Roman" w:cs="Times New Roman"/>
          <w:b/>
          <w:sz w:val="24"/>
          <w:szCs w:val="24"/>
        </w:rPr>
        <w:t>Зимницкому</w:t>
      </w:r>
      <w:proofErr w:type="spellEnd"/>
      <w:r>
        <w:rPr>
          <w:rFonts w:ascii="Times New Roman" w:hAnsi="Times New Roman" w:cs="Times New Roman"/>
          <w:b/>
          <w:sz w:val="24"/>
          <w:szCs w:val="24"/>
        </w:rPr>
        <w:t>.</w:t>
      </w:r>
    </w:p>
    <w:p w:rsidR="00B966E7" w:rsidRPr="007C5996" w:rsidRDefault="00B966E7" w:rsidP="00B966E7">
      <w:pPr>
        <w:pStyle w:val="a3"/>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Проба проводится в условиях стандартного пищевого и питьевого режима при обычной двигательной активности. </w:t>
      </w:r>
      <w:r w:rsidRPr="007C5996">
        <w:rPr>
          <w:rFonts w:ascii="Times New Roman" w:hAnsi="Times New Roman" w:cs="Times New Roman"/>
          <w:sz w:val="24"/>
          <w:szCs w:val="24"/>
        </w:rPr>
        <w:t>Пациент должен учитывать количество выпитой жидкости за сутки.</w:t>
      </w:r>
    </w:p>
    <w:p w:rsidR="00B966E7" w:rsidRDefault="00B966E7" w:rsidP="00B966E7">
      <w:pPr>
        <w:pStyle w:val="a3"/>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Накануне исследования приготовить 8 контейнеров (объемом не менее 2л.), на них указываются часы сбора мочи.</w:t>
      </w:r>
    </w:p>
    <w:p w:rsidR="00B966E7" w:rsidRDefault="00B966E7" w:rsidP="00B966E7">
      <w:pPr>
        <w:pStyle w:val="a3"/>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После опорожнения мочевого пузыря в 6 часов утра через каждые 3 часа в течение суток собирают </w:t>
      </w:r>
      <w:r w:rsidR="00C35509">
        <w:rPr>
          <w:rFonts w:ascii="Times New Roman" w:hAnsi="Times New Roman" w:cs="Times New Roman"/>
          <w:sz w:val="24"/>
          <w:szCs w:val="24"/>
        </w:rPr>
        <w:t>мочу в подготовленные емкости, на</w:t>
      </w:r>
      <w:r>
        <w:rPr>
          <w:rFonts w:ascii="Times New Roman" w:hAnsi="Times New Roman" w:cs="Times New Roman"/>
          <w:sz w:val="24"/>
          <w:szCs w:val="24"/>
        </w:rPr>
        <w:t xml:space="preserve"> которых указано время сбора и номер порции:</w:t>
      </w:r>
    </w:p>
    <w:p w:rsidR="00B966E7" w:rsidRDefault="00B966E7" w:rsidP="00B966E7">
      <w:pPr>
        <w:pStyle w:val="a3"/>
        <w:spacing w:line="240" w:lineRule="auto"/>
        <w:rPr>
          <w:rFonts w:ascii="Times New Roman" w:hAnsi="Times New Roman" w:cs="Times New Roman"/>
          <w:sz w:val="24"/>
          <w:szCs w:val="24"/>
        </w:rPr>
      </w:pPr>
      <w:r>
        <w:rPr>
          <w:rFonts w:ascii="Times New Roman" w:hAnsi="Times New Roman" w:cs="Times New Roman"/>
          <w:sz w:val="24"/>
          <w:szCs w:val="24"/>
        </w:rPr>
        <w:t>1-я порция – с 06.00 до 09.00</w:t>
      </w:r>
    </w:p>
    <w:p w:rsidR="00B966E7" w:rsidRDefault="00B966E7" w:rsidP="00B966E7">
      <w:pPr>
        <w:pStyle w:val="a3"/>
        <w:spacing w:line="240" w:lineRule="auto"/>
        <w:rPr>
          <w:rFonts w:ascii="Times New Roman" w:hAnsi="Times New Roman" w:cs="Times New Roman"/>
          <w:sz w:val="24"/>
          <w:szCs w:val="24"/>
        </w:rPr>
      </w:pPr>
      <w:r>
        <w:rPr>
          <w:rFonts w:ascii="Times New Roman" w:hAnsi="Times New Roman" w:cs="Times New Roman"/>
          <w:sz w:val="24"/>
          <w:szCs w:val="24"/>
        </w:rPr>
        <w:t>2-я порция – с 09.00 до 12.00</w:t>
      </w:r>
    </w:p>
    <w:p w:rsidR="00B966E7" w:rsidRPr="00A92326" w:rsidRDefault="00B966E7" w:rsidP="00B966E7">
      <w:pPr>
        <w:pStyle w:val="a3"/>
        <w:spacing w:line="240" w:lineRule="auto"/>
        <w:rPr>
          <w:rFonts w:ascii="Times New Roman" w:hAnsi="Times New Roman" w:cs="Times New Roman"/>
          <w:sz w:val="24"/>
          <w:szCs w:val="24"/>
        </w:rPr>
      </w:pPr>
      <w:r w:rsidRPr="00A92326">
        <w:rPr>
          <w:rFonts w:ascii="Times New Roman" w:hAnsi="Times New Roman" w:cs="Times New Roman"/>
          <w:sz w:val="24"/>
          <w:szCs w:val="24"/>
        </w:rPr>
        <w:t>3-я порция – с 12.00 до 15.00</w:t>
      </w:r>
    </w:p>
    <w:p w:rsidR="00B966E7" w:rsidRDefault="00B966E7" w:rsidP="00B966E7">
      <w:pPr>
        <w:pStyle w:val="a3"/>
        <w:spacing w:line="240" w:lineRule="auto"/>
        <w:rPr>
          <w:rFonts w:ascii="Times New Roman" w:hAnsi="Times New Roman" w:cs="Times New Roman"/>
          <w:sz w:val="24"/>
          <w:szCs w:val="24"/>
        </w:rPr>
      </w:pPr>
      <w:r>
        <w:rPr>
          <w:rFonts w:ascii="Times New Roman" w:hAnsi="Times New Roman" w:cs="Times New Roman"/>
          <w:sz w:val="24"/>
          <w:szCs w:val="24"/>
        </w:rPr>
        <w:t>4-я порция – с 15.00 до 18.00</w:t>
      </w:r>
    </w:p>
    <w:p w:rsidR="00B966E7" w:rsidRDefault="00B966E7" w:rsidP="00B966E7">
      <w:pPr>
        <w:pStyle w:val="a3"/>
        <w:spacing w:line="240" w:lineRule="auto"/>
        <w:rPr>
          <w:rFonts w:ascii="Times New Roman" w:hAnsi="Times New Roman" w:cs="Times New Roman"/>
          <w:sz w:val="24"/>
          <w:szCs w:val="24"/>
        </w:rPr>
      </w:pPr>
      <w:r>
        <w:rPr>
          <w:rFonts w:ascii="Times New Roman" w:hAnsi="Times New Roman" w:cs="Times New Roman"/>
          <w:sz w:val="24"/>
          <w:szCs w:val="24"/>
        </w:rPr>
        <w:t>5-я порция – с 18.00 до 21.00</w:t>
      </w:r>
    </w:p>
    <w:p w:rsidR="00B966E7" w:rsidRDefault="00B966E7" w:rsidP="00B966E7">
      <w:pPr>
        <w:pStyle w:val="a3"/>
        <w:spacing w:line="240" w:lineRule="auto"/>
        <w:rPr>
          <w:rFonts w:ascii="Times New Roman" w:hAnsi="Times New Roman" w:cs="Times New Roman"/>
          <w:sz w:val="24"/>
          <w:szCs w:val="24"/>
        </w:rPr>
      </w:pPr>
      <w:r>
        <w:rPr>
          <w:rFonts w:ascii="Times New Roman" w:hAnsi="Times New Roman" w:cs="Times New Roman"/>
          <w:sz w:val="24"/>
          <w:szCs w:val="24"/>
        </w:rPr>
        <w:t>6-я порция – с 21.00 до 24.00</w:t>
      </w:r>
    </w:p>
    <w:p w:rsidR="00B966E7" w:rsidRDefault="00B966E7" w:rsidP="00B966E7">
      <w:pPr>
        <w:pStyle w:val="a3"/>
        <w:spacing w:line="240" w:lineRule="auto"/>
        <w:rPr>
          <w:rFonts w:ascii="Times New Roman" w:hAnsi="Times New Roman" w:cs="Times New Roman"/>
          <w:sz w:val="24"/>
          <w:szCs w:val="24"/>
        </w:rPr>
      </w:pPr>
      <w:r>
        <w:rPr>
          <w:rFonts w:ascii="Times New Roman" w:hAnsi="Times New Roman" w:cs="Times New Roman"/>
          <w:sz w:val="24"/>
          <w:szCs w:val="24"/>
        </w:rPr>
        <w:t>7-я порция – с 24.00 до 03.00</w:t>
      </w:r>
    </w:p>
    <w:p w:rsidR="00B966E7" w:rsidRDefault="00B966E7" w:rsidP="00B966E7">
      <w:pPr>
        <w:pStyle w:val="a3"/>
        <w:spacing w:line="240" w:lineRule="auto"/>
        <w:rPr>
          <w:rFonts w:ascii="Times New Roman" w:hAnsi="Times New Roman" w:cs="Times New Roman"/>
          <w:sz w:val="24"/>
          <w:szCs w:val="24"/>
        </w:rPr>
      </w:pPr>
      <w:r>
        <w:rPr>
          <w:rFonts w:ascii="Times New Roman" w:hAnsi="Times New Roman" w:cs="Times New Roman"/>
          <w:sz w:val="24"/>
          <w:szCs w:val="24"/>
        </w:rPr>
        <w:t>8-я порция – с 03.00 до 06.00</w:t>
      </w:r>
    </w:p>
    <w:p w:rsidR="00D85361" w:rsidRDefault="00D85361" w:rsidP="00B966E7">
      <w:pPr>
        <w:pStyle w:val="a3"/>
        <w:spacing w:line="240" w:lineRule="auto"/>
        <w:rPr>
          <w:rFonts w:ascii="Times New Roman" w:hAnsi="Times New Roman" w:cs="Times New Roman"/>
          <w:sz w:val="24"/>
          <w:szCs w:val="24"/>
        </w:rPr>
      </w:pPr>
    </w:p>
    <w:p w:rsidR="00D85361" w:rsidRDefault="00D85361" w:rsidP="00B966E7">
      <w:pPr>
        <w:pStyle w:val="a3"/>
        <w:spacing w:line="240" w:lineRule="auto"/>
        <w:rPr>
          <w:rFonts w:ascii="Times New Roman" w:hAnsi="Times New Roman" w:cs="Times New Roman"/>
          <w:sz w:val="24"/>
          <w:szCs w:val="24"/>
        </w:rPr>
      </w:pPr>
      <w:r>
        <w:rPr>
          <w:b/>
          <w:noProof/>
          <w:lang w:eastAsia="ru-RU"/>
        </w:rPr>
        <w:drawing>
          <wp:inline distT="0" distB="0" distL="0" distR="0" wp14:anchorId="5A74CCFA" wp14:editId="4DE88144">
            <wp:extent cx="5229225" cy="1952054"/>
            <wp:effectExtent l="0" t="0" r="0" b="0"/>
            <wp:docPr id="4" name="Рисунок 4" descr="C:\Users\mmitrofanova\AppData\Local\Microsoft\Windows\INetCache\Content.MSO\96A72E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mitrofanova\AppData\Local\Microsoft\Windows\INetCache\Content.MSO\96A72E66.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2487" cy="1983135"/>
                    </a:xfrm>
                    <a:prstGeom prst="rect">
                      <a:avLst/>
                    </a:prstGeom>
                    <a:noFill/>
                    <a:ln>
                      <a:noFill/>
                    </a:ln>
                  </pic:spPr>
                </pic:pic>
              </a:graphicData>
            </a:graphic>
          </wp:inline>
        </w:drawing>
      </w:r>
    </w:p>
    <w:p w:rsidR="00D85361" w:rsidRDefault="00D85361" w:rsidP="00B966E7">
      <w:pPr>
        <w:pStyle w:val="a3"/>
        <w:spacing w:line="240" w:lineRule="auto"/>
        <w:rPr>
          <w:rFonts w:ascii="Times New Roman" w:hAnsi="Times New Roman" w:cs="Times New Roman"/>
          <w:sz w:val="24"/>
          <w:szCs w:val="24"/>
        </w:rPr>
      </w:pPr>
    </w:p>
    <w:p w:rsidR="00B966E7" w:rsidRDefault="00B966E7" w:rsidP="00B966E7">
      <w:pPr>
        <w:pStyle w:val="a3"/>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Пациента необходимо предупред</w:t>
      </w:r>
      <w:r w:rsidR="00C35509">
        <w:rPr>
          <w:rFonts w:ascii="Times New Roman" w:hAnsi="Times New Roman" w:cs="Times New Roman"/>
          <w:sz w:val="24"/>
          <w:szCs w:val="24"/>
        </w:rPr>
        <w:t>ить, чтобы он не перепутал контейнеры</w:t>
      </w:r>
      <w:r>
        <w:rPr>
          <w:rFonts w:ascii="Times New Roman" w:hAnsi="Times New Roman" w:cs="Times New Roman"/>
          <w:sz w:val="24"/>
          <w:szCs w:val="24"/>
        </w:rPr>
        <w:t xml:space="preserve"> во время мочеиспускания.</w:t>
      </w:r>
    </w:p>
    <w:p w:rsidR="00B966E7" w:rsidRPr="00706591" w:rsidRDefault="00B966E7" w:rsidP="00B966E7">
      <w:pPr>
        <w:pStyle w:val="a3"/>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Если в течение какого-либо 3-х часового интервала у пациента не возникало позыва к мочеиспусканию, и в это в</w:t>
      </w:r>
      <w:r w:rsidR="00C35509">
        <w:rPr>
          <w:rFonts w:ascii="Times New Roman" w:hAnsi="Times New Roman" w:cs="Times New Roman"/>
          <w:sz w:val="24"/>
          <w:szCs w:val="24"/>
        </w:rPr>
        <w:t>ремя моча не была собрана, контейнер остается пустым</w:t>
      </w:r>
      <w:r>
        <w:rPr>
          <w:rFonts w:ascii="Times New Roman" w:hAnsi="Times New Roman" w:cs="Times New Roman"/>
          <w:sz w:val="24"/>
          <w:szCs w:val="24"/>
        </w:rPr>
        <w:t>.</w:t>
      </w:r>
    </w:p>
    <w:p w:rsidR="00C35509" w:rsidRDefault="00C35509" w:rsidP="00B966E7">
      <w:pPr>
        <w:pStyle w:val="a3"/>
        <w:spacing w:line="240" w:lineRule="auto"/>
        <w:rPr>
          <w:rFonts w:ascii="Times New Roman" w:hAnsi="Times New Roman" w:cs="Times New Roman"/>
          <w:sz w:val="24"/>
          <w:szCs w:val="24"/>
        </w:rPr>
      </w:pPr>
    </w:p>
    <w:p w:rsidR="00DC04D4" w:rsidRDefault="00DC04D4" w:rsidP="00B966E7">
      <w:pPr>
        <w:pStyle w:val="a3"/>
        <w:spacing w:line="240" w:lineRule="auto"/>
        <w:rPr>
          <w:rFonts w:ascii="Times New Roman" w:hAnsi="Times New Roman" w:cs="Times New Roman"/>
          <w:sz w:val="24"/>
          <w:szCs w:val="24"/>
        </w:rPr>
      </w:pPr>
    </w:p>
    <w:p w:rsidR="00C35509" w:rsidRPr="00C35509" w:rsidRDefault="00DC04D4" w:rsidP="00C35509">
      <w:pPr>
        <w:pStyle w:val="a3"/>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Определение количества белка в суточной моче</w:t>
      </w:r>
      <w:r w:rsidR="00BB4E2B">
        <w:rPr>
          <w:rFonts w:ascii="Times New Roman" w:hAnsi="Times New Roman" w:cs="Times New Roman"/>
          <w:b/>
          <w:sz w:val="24"/>
          <w:szCs w:val="24"/>
        </w:rPr>
        <w:t>.</w:t>
      </w:r>
    </w:p>
    <w:p w:rsidR="00BB4E2B" w:rsidRPr="00BB4E2B" w:rsidRDefault="00BB4E2B" w:rsidP="002717E3">
      <w:pPr>
        <w:ind w:left="360"/>
        <w:rPr>
          <w:rFonts w:ascii="Times New Roman" w:hAnsi="Times New Roman" w:cs="Times New Roman"/>
          <w:b/>
          <w:sz w:val="24"/>
          <w:szCs w:val="24"/>
        </w:rPr>
      </w:pPr>
      <w:r w:rsidRPr="00BB4E2B">
        <w:rPr>
          <w:rFonts w:ascii="Times New Roman" w:hAnsi="Times New Roman" w:cs="Times New Roman"/>
          <w:b/>
          <w:sz w:val="24"/>
          <w:szCs w:val="24"/>
          <w:u w:val="single"/>
        </w:rPr>
        <w:t>Правила сбора суточной мочи (за 24 часа):</w:t>
      </w:r>
      <w:r w:rsidRPr="00BB4E2B">
        <w:rPr>
          <w:rFonts w:ascii="Times New Roman" w:hAnsi="Times New Roman" w:cs="Times New Roman"/>
          <w:b/>
          <w:sz w:val="24"/>
          <w:szCs w:val="24"/>
        </w:rPr>
        <w:t xml:space="preserve"> </w:t>
      </w:r>
    </w:p>
    <w:p w:rsidR="00BB4E2B" w:rsidRDefault="00BB4E2B" w:rsidP="002717E3">
      <w:pPr>
        <w:ind w:left="360"/>
        <w:rPr>
          <w:rFonts w:ascii="Times New Roman" w:hAnsi="Times New Roman" w:cs="Times New Roman"/>
          <w:sz w:val="24"/>
          <w:szCs w:val="24"/>
        </w:rPr>
      </w:pPr>
      <w:r w:rsidRPr="00BB4E2B">
        <w:rPr>
          <w:rFonts w:ascii="Times New Roman" w:hAnsi="Times New Roman" w:cs="Times New Roman"/>
          <w:sz w:val="24"/>
          <w:szCs w:val="24"/>
        </w:rPr>
        <w:t xml:space="preserve">1. Первая утренняя порция мочи выливается в унитаз. </w:t>
      </w:r>
    </w:p>
    <w:p w:rsidR="00BB4E2B" w:rsidRDefault="00BB4E2B" w:rsidP="002717E3">
      <w:pPr>
        <w:ind w:left="360"/>
        <w:rPr>
          <w:rFonts w:ascii="Times New Roman" w:hAnsi="Times New Roman" w:cs="Times New Roman"/>
          <w:sz w:val="24"/>
          <w:szCs w:val="24"/>
        </w:rPr>
      </w:pPr>
      <w:r w:rsidRPr="00BB4E2B">
        <w:rPr>
          <w:rFonts w:ascii="Times New Roman" w:hAnsi="Times New Roman" w:cs="Times New Roman"/>
          <w:sz w:val="24"/>
          <w:szCs w:val="24"/>
        </w:rPr>
        <w:t>2. Далее пациент должен о</w:t>
      </w:r>
      <w:r>
        <w:rPr>
          <w:rFonts w:ascii="Times New Roman" w:hAnsi="Times New Roman" w:cs="Times New Roman"/>
          <w:sz w:val="24"/>
          <w:szCs w:val="24"/>
        </w:rPr>
        <w:t>тметить время начала сбора мочи</w:t>
      </w:r>
      <w:r w:rsidRPr="00BB4E2B">
        <w:rPr>
          <w:rFonts w:ascii="Times New Roman" w:hAnsi="Times New Roman" w:cs="Times New Roman"/>
          <w:sz w:val="24"/>
          <w:szCs w:val="24"/>
        </w:rPr>
        <w:t xml:space="preserve"> </w:t>
      </w:r>
      <w:r>
        <w:rPr>
          <w:rFonts w:ascii="Times New Roman" w:hAnsi="Times New Roman" w:cs="Times New Roman"/>
          <w:sz w:val="24"/>
          <w:szCs w:val="24"/>
        </w:rPr>
        <w:t>(</w:t>
      </w:r>
      <w:r w:rsidRPr="00BB4E2B">
        <w:rPr>
          <w:rFonts w:ascii="Times New Roman" w:hAnsi="Times New Roman" w:cs="Times New Roman"/>
          <w:sz w:val="24"/>
          <w:szCs w:val="24"/>
        </w:rPr>
        <w:t>например</w:t>
      </w:r>
      <w:r>
        <w:rPr>
          <w:rFonts w:ascii="Times New Roman" w:hAnsi="Times New Roman" w:cs="Times New Roman"/>
          <w:sz w:val="24"/>
          <w:szCs w:val="24"/>
        </w:rPr>
        <w:t>,</w:t>
      </w:r>
      <w:r w:rsidRPr="00BB4E2B">
        <w:rPr>
          <w:rFonts w:ascii="Times New Roman" w:hAnsi="Times New Roman" w:cs="Times New Roman"/>
          <w:sz w:val="24"/>
          <w:szCs w:val="24"/>
        </w:rPr>
        <w:t xml:space="preserve"> 6 ч. утра</w:t>
      </w:r>
      <w:r>
        <w:rPr>
          <w:rFonts w:ascii="Times New Roman" w:hAnsi="Times New Roman" w:cs="Times New Roman"/>
          <w:sz w:val="24"/>
          <w:szCs w:val="24"/>
        </w:rPr>
        <w:t>)</w:t>
      </w:r>
      <w:r w:rsidRPr="00BB4E2B">
        <w:rPr>
          <w:rFonts w:ascii="Times New Roman" w:hAnsi="Times New Roman" w:cs="Times New Roman"/>
          <w:sz w:val="24"/>
          <w:szCs w:val="24"/>
        </w:rPr>
        <w:t xml:space="preserve">. </w:t>
      </w:r>
    </w:p>
    <w:p w:rsidR="00BB4E2B" w:rsidRDefault="00BB4E2B" w:rsidP="002717E3">
      <w:pPr>
        <w:ind w:left="360"/>
        <w:rPr>
          <w:rFonts w:ascii="Times New Roman" w:hAnsi="Times New Roman" w:cs="Times New Roman"/>
          <w:sz w:val="24"/>
          <w:szCs w:val="24"/>
        </w:rPr>
      </w:pPr>
      <w:r w:rsidRPr="00BB4E2B">
        <w:rPr>
          <w:rFonts w:ascii="Times New Roman" w:hAnsi="Times New Roman" w:cs="Times New Roman"/>
          <w:sz w:val="24"/>
          <w:szCs w:val="24"/>
        </w:rPr>
        <w:t xml:space="preserve">3. С 6 ч. утра до 6 ч. утра следующего дня пациент собирает мочу в чистую емкость объемом не менее 2-х литров (емкость с мочой хранится в холодильнике). </w:t>
      </w:r>
    </w:p>
    <w:p w:rsidR="00BB4E2B" w:rsidRDefault="00BB4E2B" w:rsidP="002717E3">
      <w:pPr>
        <w:ind w:left="360"/>
        <w:rPr>
          <w:rFonts w:ascii="Times New Roman" w:hAnsi="Times New Roman" w:cs="Times New Roman"/>
          <w:sz w:val="24"/>
          <w:szCs w:val="24"/>
        </w:rPr>
      </w:pPr>
      <w:r w:rsidRPr="00BB4E2B">
        <w:rPr>
          <w:rFonts w:ascii="Times New Roman" w:hAnsi="Times New Roman" w:cs="Times New Roman"/>
          <w:sz w:val="24"/>
          <w:szCs w:val="24"/>
        </w:rPr>
        <w:t xml:space="preserve">4. Собранная за сутки моча тщательно перемешивается, измеряется суточный диурез (кол-во мочи, выделенной за сутки), отливается в одноразовый пластиковый контейнер (не менее 50 мл). </w:t>
      </w:r>
    </w:p>
    <w:p w:rsidR="00BB4E2B" w:rsidRDefault="00BB4E2B" w:rsidP="009D671A">
      <w:pPr>
        <w:ind w:left="360"/>
        <w:rPr>
          <w:rFonts w:ascii="Times New Roman" w:hAnsi="Times New Roman" w:cs="Times New Roman"/>
          <w:sz w:val="24"/>
          <w:szCs w:val="24"/>
        </w:rPr>
      </w:pPr>
      <w:r w:rsidRPr="00BB4E2B">
        <w:rPr>
          <w:rFonts w:ascii="Times New Roman" w:hAnsi="Times New Roman" w:cs="Times New Roman"/>
          <w:sz w:val="24"/>
          <w:szCs w:val="24"/>
        </w:rPr>
        <w:t>5. Контейнер марки</w:t>
      </w:r>
      <w:r w:rsidR="006F555C">
        <w:rPr>
          <w:rFonts w:ascii="Times New Roman" w:hAnsi="Times New Roman" w:cs="Times New Roman"/>
          <w:sz w:val="24"/>
          <w:szCs w:val="24"/>
        </w:rPr>
        <w:t>руется штрих-кодом с указанием суточного диуреза</w:t>
      </w:r>
      <w:r w:rsidRPr="00BB4E2B">
        <w:rPr>
          <w:rFonts w:ascii="Times New Roman" w:hAnsi="Times New Roman" w:cs="Times New Roman"/>
          <w:sz w:val="24"/>
          <w:szCs w:val="24"/>
        </w:rPr>
        <w:t xml:space="preserve"> и доставляется в лабораторию. </w:t>
      </w:r>
    </w:p>
    <w:p w:rsidR="009D671A" w:rsidRDefault="009D671A" w:rsidP="009D671A">
      <w:pPr>
        <w:ind w:left="360"/>
        <w:rPr>
          <w:rFonts w:ascii="Times New Roman" w:hAnsi="Times New Roman" w:cs="Times New Roman"/>
          <w:sz w:val="24"/>
          <w:szCs w:val="24"/>
        </w:rPr>
      </w:pPr>
    </w:p>
    <w:p w:rsidR="009D671A" w:rsidRDefault="0020077F" w:rsidP="009D671A">
      <w:pPr>
        <w:pStyle w:val="a3"/>
        <w:numPr>
          <w:ilvl w:val="0"/>
          <w:numId w:val="1"/>
        </w:numPr>
        <w:rPr>
          <w:rFonts w:ascii="Times New Roman" w:hAnsi="Times New Roman" w:cs="Times New Roman"/>
          <w:b/>
          <w:sz w:val="24"/>
          <w:szCs w:val="24"/>
        </w:rPr>
      </w:pPr>
      <w:proofErr w:type="spellStart"/>
      <w:r>
        <w:rPr>
          <w:rFonts w:ascii="Times New Roman" w:hAnsi="Times New Roman" w:cs="Times New Roman"/>
          <w:b/>
          <w:sz w:val="24"/>
          <w:szCs w:val="24"/>
        </w:rPr>
        <w:t>Копрограмма</w:t>
      </w:r>
      <w:proofErr w:type="spellEnd"/>
      <w:r>
        <w:rPr>
          <w:rFonts w:ascii="Times New Roman" w:hAnsi="Times New Roman" w:cs="Times New Roman"/>
          <w:b/>
          <w:sz w:val="24"/>
          <w:szCs w:val="24"/>
        </w:rPr>
        <w:t>.</w:t>
      </w:r>
    </w:p>
    <w:p w:rsidR="0020077F" w:rsidRDefault="0045456F" w:rsidP="0020077F">
      <w:pPr>
        <w:ind w:left="360"/>
        <w:rPr>
          <w:rFonts w:ascii="Times New Roman" w:hAnsi="Times New Roman" w:cs="Times New Roman"/>
          <w:sz w:val="24"/>
          <w:szCs w:val="24"/>
        </w:rPr>
      </w:pPr>
      <w:r>
        <w:rPr>
          <w:rFonts w:ascii="Times New Roman" w:hAnsi="Times New Roman" w:cs="Times New Roman"/>
          <w:sz w:val="24"/>
          <w:szCs w:val="24"/>
        </w:rPr>
        <w:t xml:space="preserve">Кал собирается </w:t>
      </w:r>
      <w:r w:rsidR="00452454">
        <w:rPr>
          <w:rFonts w:ascii="Times New Roman" w:hAnsi="Times New Roman" w:cs="Times New Roman"/>
          <w:sz w:val="24"/>
          <w:szCs w:val="24"/>
        </w:rPr>
        <w:t xml:space="preserve">после самопроизвольной дефекации </w:t>
      </w:r>
      <w:r>
        <w:rPr>
          <w:rFonts w:ascii="Times New Roman" w:hAnsi="Times New Roman" w:cs="Times New Roman"/>
          <w:sz w:val="24"/>
          <w:szCs w:val="24"/>
        </w:rPr>
        <w:t xml:space="preserve">в стерильный одноразовый контейнер. Нельзя направлять материал для исследования после клизмы, приема медикаментов, влияющих на перистальтику (препаратов белладонны, пилокарпина и др.), после приема масла семян клещевины обыкновенной (касторового масла) или парафина жидкого (вазелинового масла), введения свечей, препаратов, влияющих на окраску кала (содержащих железо, висмут, сернокислый </w:t>
      </w:r>
      <w:r w:rsidR="007819B3">
        <w:rPr>
          <w:rFonts w:ascii="Times New Roman" w:hAnsi="Times New Roman" w:cs="Times New Roman"/>
          <w:sz w:val="24"/>
          <w:szCs w:val="24"/>
        </w:rPr>
        <w:t xml:space="preserve">барий), нельзя брать на анализ фекалии из подгузников. Кал не должен содержать мочу. </w:t>
      </w:r>
      <w:r w:rsidR="006F555C">
        <w:rPr>
          <w:rFonts w:ascii="Times New Roman" w:hAnsi="Times New Roman" w:cs="Times New Roman"/>
          <w:sz w:val="24"/>
          <w:szCs w:val="24"/>
        </w:rPr>
        <w:t xml:space="preserve"> Нельзя проводить исследование кала у женщин во время менструации. </w:t>
      </w:r>
      <w:r w:rsidR="007819B3">
        <w:rPr>
          <w:rFonts w:ascii="Times New Roman" w:hAnsi="Times New Roman" w:cs="Times New Roman"/>
          <w:sz w:val="24"/>
          <w:szCs w:val="24"/>
        </w:rPr>
        <w:t xml:space="preserve">Контейнер с фекалиями следует доставлять в лабораторию сразу после дефекации или не позднее 10-12 ч. после дефекации при условии хранения в холодильнике при температуре 3-5 </w:t>
      </w:r>
      <w:r w:rsidR="007819B3">
        <w:rPr>
          <w:rFonts w:ascii="Times New Roman" w:hAnsi="Times New Roman" w:cs="Times New Roman"/>
          <w:sz w:val="24"/>
          <w:szCs w:val="24"/>
          <w:vertAlign w:val="superscript"/>
        </w:rPr>
        <w:t>0</w:t>
      </w:r>
      <w:r w:rsidR="007819B3">
        <w:rPr>
          <w:rFonts w:ascii="Times New Roman" w:hAnsi="Times New Roman" w:cs="Times New Roman"/>
          <w:sz w:val="24"/>
          <w:szCs w:val="24"/>
        </w:rPr>
        <w:t xml:space="preserve">С. </w:t>
      </w:r>
    </w:p>
    <w:p w:rsidR="00452454" w:rsidRPr="00CF7B9A" w:rsidRDefault="00452454" w:rsidP="0020077F">
      <w:pPr>
        <w:ind w:left="360"/>
        <w:rPr>
          <w:rFonts w:ascii="Times New Roman" w:hAnsi="Times New Roman" w:cs="Times New Roman"/>
          <w:sz w:val="24"/>
          <w:szCs w:val="24"/>
        </w:rPr>
      </w:pPr>
    </w:p>
    <w:p w:rsidR="00452454" w:rsidRDefault="00452454" w:rsidP="00452454">
      <w:pPr>
        <w:pStyle w:val="a3"/>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Анализ кала на </w:t>
      </w:r>
      <w:r w:rsidR="00B74EAA">
        <w:rPr>
          <w:rFonts w:ascii="Times New Roman" w:hAnsi="Times New Roman" w:cs="Times New Roman"/>
          <w:b/>
          <w:sz w:val="24"/>
          <w:szCs w:val="24"/>
        </w:rPr>
        <w:t>яйца гельминтов и простейших.</w:t>
      </w:r>
      <w:r w:rsidR="00D85361">
        <w:rPr>
          <w:rFonts w:ascii="Times New Roman" w:hAnsi="Times New Roman" w:cs="Times New Roman"/>
          <w:b/>
          <w:sz w:val="24"/>
          <w:szCs w:val="24"/>
        </w:rPr>
        <w:t xml:space="preserve"> </w:t>
      </w:r>
      <w:r w:rsidR="00D85361">
        <w:rPr>
          <w:b/>
          <w:noProof/>
          <w:lang w:eastAsia="ru-RU"/>
        </w:rPr>
        <w:drawing>
          <wp:anchor distT="0" distB="0" distL="114300" distR="114300" simplePos="0" relativeHeight="251660288" behindDoc="0" locked="0" layoutInCell="1" allowOverlap="1">
            <wp:simplePos x="0" y="0"/>
            <wp:positionH relativeFrom="column">
              <wp:posOffset>3834765</wp:posOffset>
            </wp:positionH>
            <wp:positionV relativeFrom="paragraph">
              <wp:posOffset>-4445</wp:posOffset>
            </wp:positionV>
            <wp:extent cx="2066925" cy="2209800"/>
            <wp:effectExtent l="0" t="0" r="9525" b="0"/>
            <wp:wrapSquare wrapText="bothSides"/>
            <wp:docPr id="2" name="Рисунок 2" descr="C:\Users\mmitrofanova\AppData\Local\Microsoft\Windows\INetCache\Content.MSO\2497A47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mitrofanova\AppData\Local\Microsoft\Windows\INetCache\Content.MSO\2497A47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2209800"/>
                    </a:xfrm>
                    <a:prstGeom prst="rect">
                      <a:avLst/>
                    </a:prstGeom>
                    <a:noFill/>
                    <a:ln>
                      <a:noFill/>
                    </a:ln>
                  </pic:spPr>
                </pic:pic>
              </a:graphicData>
            </a:graphic>
          </wp:anchor>
        </w:drawing>
      </w:r>
    </w:p>
    <w:p w:rsidR="00CF7B9A" w:rsidRDefault="00CF7B9A" w:rsidP="00D85361">
      <w:pPr>
        <w:ind w:left="360"/>
        <w:jc w:val="both"/>
        <w:rPr>
          <w:rFonts w:ascii="Times New Roman" w:hAnsi="Times New Roman" w:cs="Times New Roman"/>
          <w:sz w:val="24"/>
          <w:szCs w:val="24"/>
        </w:rPr>
      </w:pPr>
      <w:r>
        <w:rPr>
          <w:rFonts w:ascii="Times New Roman" w:hAnsi="Times New Roman" w:cs="Times New Roman"/>
          <w:sz w:val="24"/>
          <w:szCs w:val="24"/>
        </w:rPr>
        <w:t xml:space="preserve">Кал собирается после самопроизвольной дефекации в стерильный одноразовый контейнер. </w:t>
      </w:r>
      <w:r w:rsidR="00F22B98">
        <w:rPr>
          <w:rFonts w:ascii="Times New Roman" w:hAnsi="Times New Roman" w:cs="Times New Roman"/>
          <w:sz w:val="24"/>
          <w:szCs w:val="24"/>
        </w:rPr>
        <w:t xml:space="preserve">Нельзя направлять материал для исследования после клизмы, приема медикаментов, влияющих на перистальтику (препаратов белладонны, пилокарпина и др.), после приема масла семян клещевины обыкновенной (касторового масла) или парафина жидкого (вазелинового масла), введения свечей, препаратов, влияющих на окраску кала (содержащих железо, висмут, сернокислый барий), нельзя брать на анализ фекалии из подгузников. Кал не должен содержать мочу. </w:t>
      </w:r>
      <w:r>
        <w:rPr>
          <w:rFonts w:ascii="Times New Roman" w:hAnsi="Times New Roman" w:cs="Times New Roman"/>
          <w:sz w:val="24"/>
          <w:szCs w:val="24"/>
        </w:rPr>
        <w:t xml:space="preserve">Контейнер с фекалиями следует доставлять в лабораторию сразу после дефекации или не позднее 10-12 ч. после дефекации при условии хранения в холодильнике при температуре 3-5 </w:t>
      </w:r>
      <w:r>
        <w:rPr>
          <w:rFonts w:ascii="Times New Roman" w:hAnsi="Times New Roman" w:cs="Times New Roman"/>
          <w:sz w:val="24"/>
          <w:szCs w:val="24"/>
          <w:vertAlign w:val="superscript"/>
        </w:rPr>
        <w:t>0</w:t>
      </w:r>
      <w:r>
        <w:rPr>
          <w:rFonts w:ascii="Times New Roman" w:hAnsi="Times New Roman" w:cs="Times New Roman"/>
          <w:sz w:val="24"/>
          <w:szCs w:val="24"/>
        </w:rPr>
        <w:t xml:space="preserve">С. </w:t>
      </w:r>
    </w:p>
    <w:p w:rsidR="00F22B98" w:rsidRDefault="00F22B98" w:rsidP="00CF7B9A">
      <w:pPr>
        <w:ind w:left="360"/>
        <w:rPr>
          <w:rFonts w:ascii="Times New Roman" w:hAnsi="Times New Roman" w:cs="Times New Roman"/>
          <w:sz w:val="24"/>
          <w:szCs w:val="24"/>
        </w:rPr>
      </w:pPr>
    </w:p>
    <w:p w:rsidR="00F22B98" w:rsidRDefault="00F22B98" w:rsidP="00F22B98">
      <w:pPr>
        <w:pStyle w:val="a3"/>
        <w:numPr>
          <w:ilvl w:val="0"/>
          <w:numId w:val="1"/>
        </w:numPr>
        <w:rPr>
          <w:rFonts w:ascii="Times New Roman" w:hAnsi="Times New Roman" w:cs="Times New Roman"/>
          <w:b/>
          <w:sz w:val="24"/>
          <w:szCs w:val="24"/>
        </w:rPr>
      </w:pPr>
      <w:r>
        <w:rPr>
          <w:rFonts w:ascii="Times New Roman" w:hAnsi="Times New Roman" w:cs="Times New Roman"/>
          <w:b/>
          <w:sz w:val="24"/>
          <w:szCs w:val="24"/>
        </w:rPr>
        <w:t>Анализ кала на скрытую кровь.</w:t>
      </w:r>
    </w:p>
    <w:p w:rsidR="00F22B98" w:rsidRDefault="00F22B98" w:rsidP="00F22B98">
      <w:pPr>
        <w:ind w:left="360"/>
        <w:rPr>
          <w:rFonts w:ascii="Times New Roman" w:hAnsi="Times New Roman" w:cs="Times New Roman"/>
          <w:sz w:val="24"/>
          <w:szCs w:val="24"/>
        </w:rPr>
      </w:pPr>
      <w:r>
        <w:rPr>
          <w:rFonts w:ascii="Times New Roman" w:hAnsi="Times New Roman" w:cs="Times New Roman"/>
          <w:sz w:val="24"/>
          <w:szCs w:val="24"/>
        </w:rPr>
        <w:t xml:space="preserve">Перед исследованием из рациона исключить рыбу, мясо, </w:t>
      </w:r>
      <w:r w:rsidR="006F555C">
        <w:rPr>
          <w:rFonts w:ascii="Times New Roman" w:hAnsi="Times New Roman" w:cs="Times New Roman"/>
          <w:sz w:val="24"/>
          <w:szCs w:val="24"/>
        </w:rPr>
        <w:t xml:space="preserve">свеклу, </w:t>
      </w:r>
      <w:r>
        <w:rPr>
          <w:rFonts w:ascii="Times New Roman" w:hAnsi="Times New Roman" w:cs="Times New Roman"/>
          <w:sz w:val="24"/>
          <w:szCs w:val="24"/>
        </w:rPr>
        <w:t>все виды зеленых овощей, помидоры и яйца весенней кладки (с зародышем). Следует о</w:t>
      </w:r>
      <w:r w:rsidR="00F073E0">
        <w:rPr>
          <w:rFonts w:ascii="Times New Roman" w:hAnsi="Times New Roman" w:cs="Times New Roman"/>
          <w:sz w:val="24"/>
          <w:szCs w:val="24"/>
        </w:rPr>
        <w:t>тменить лекарственные препараты, содержащи</w:t>
      </w:r>
      <w:r w:rsidR="006F555C">
        <w:rPr>
          <w:rFonts w:ascii="Times New Roman" w:hAnsi="Times New Roman" w:cs="Times New Roman"/>
          <w:sz w:val="24"/>
          <w:szCs w:val="24"/>
        </w:rPr>
        <w:t>е гемоглобин, хлорофилл, железо, медь, висмут.</w:t>
      </w:r>
    </w:p>
    <w:p w:rsidR="00F22B98" w:rsidRDefault="00F22B98" w:rsidP="00F22B98">
      <w:pPr>
        <w:ind w:left="360"/>
        <w:rPr>
          <w:rFonts w:ascii="Times New Roman" w:hAnsi="Times New Roman" w:cs="Times New Roman"/>
          <w:sz w:val="24"/>
          <w:szCs w:val="24"/>
        </w:rPr>
      </w:pPr>
      <w:r>
        <w:rPr>
          <w:rFonts w:ascii="Times New Roman" w:hAnsi="Times New Roman" w:cs="Times New Roman"/>
          <w:sz w:val="24"/>
          <w:szCs w:val="24"/>
        </w:rPr>
        <w:lastRenderedPageBreak/>
        <w:t xml:space="preserve">Кал собирается после самопроизвольной дефекации в стерильный одноразовый контейнер. Нельзя направлять материал для исследования после клизмы, приема медикаментов, влияющих на перистальтику (препаратов белладонны, пилокарпина и др.), после приема масла семян клещевины обыкновенной (касторового масла) или парафина жидкого (вазелинового масла), введения свечей, нельзя брать на анализ фекалии из подгузников. Кал не должен содержать мочу. Контейнер с фекалиями следует доставлять в лабораторию сразу после дефекации или не позднее 10-12 ч. после дефекации при условии хранения в холодильнике при температуре 3-5 </w:t>
      </w:r>
      <w:r>
        <w:rPr>
          <w:rFonts w:ascii="Times New Roman" w:hAnsi="Times New Roman" w:cs="Times New Roman"/>
          <w:sz w:val="24"/>
          <w:szCs w:val="24"/>
          <w:vertAlign w:val="superscript"/>
        </w:rPr>
        <w:t>0</w:t>
      </w:r>
      <w:r>
        <w:rPr>
          <w:rFonts w:ascii="Times New Roman" w:hAnsi="Times New Roman" w:cs="Times New Roman"/>
          <w:sz w:val="24"/>
          <w:szCs w:val="24"/>
        </w:rPr>
        <w:t xml:space="preserve">С. </w:t>
      </w:r>
    </w:p>
    <w:p w:rsidR="00F073E0" w:rsidRDefault="00D85361" w:rsidP="00F22B98">
      <w:pPr>
        <w:ind w:left="360"/>
        <w:rPr>
          <w:rFonts w:ascii="Times New Roman" w:hAnsi="Times New Roman" w:cs="Times New Roman"/>
          <w:sz w:val="24"/>
          <w:szCs w:val="24"/>
        </w:rPr>
      </w:pPr>
      <w:r>
        <w:rPr>
          <w:noProof/>
          <w:lang w:eastAsia="ru-RU"/>
        </w:rPr>
        <w:drawing>
          <wp:anchor distT="0" distB="0" distL="114300" distR="114300" simplePos="0" relativeHeight="251662336" behindDoc="0" locked="0" layoutInCell="1" allowOverlap="1" wp14:anchorId="6E6F881E" wp14:editId="47C5D99D">
            <wp:simplePos x="0" y="0"/>
            <wp:positionH relativeFrom="column">
              <wp:posOffset>-137160</wp:posOffset>
            </wp:positionH>
            <wp:positionV relativeFrom="margin">
              <wp:posOffset>6976110</wp:posOffset>
            </wp:positionV>
            <wp:extent cx="2581275" cy="1647190"/>
            <wp:effectExtent l="0" t="0" r="9525" b="0"/>
            <wp:wrapSquare wrapText="bothSides"/>
            <wp:docPr id="15" name="Рисунок 15" descr="Руководство по сбору мокроты в домашних условиях - ГБУЗ ПТД №23 МЗ К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уководство по сбору мокроты в домашних условиях - ГБУЗ ПТД №23 МЗ К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1275" cy="1647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73E0" w:rsidRDefault="006F555C" w:rsidP="00F073E0">
      <w:pPr>
        <w:pStyle w:val="a3"/>
        <w:numPr>
          <w:ilvl w:val="0"/>
          <w:numId w:val="1"/>
        </w:numPr>
        <w:rPr>
          <w:rFonts w:ascii="Times New Roman" w:hAnsi="Times New Roman" w:cs="Times New Roman"/>
          <w:b/>
          <w:sz w:val="24"/>
          <w:szCs w:val="24"/>
        </w:rPr>
      </w:pPr>
      <w:r>
        <w:rPr>
          <w:rFonts w:ascii="Times New Roman" w:hAnsi="Times New Roman" w:cs="Times New Roman"/>
          <w:b/>
          <w:sz w:val="24"/>
          <w:szCs w:val="24"/>
        </w:rPr>
        <w:t>Микроскопическое исследование мокроты.</w:t>
      </w:r>
      <w:r w:rsidR="00D85361" w:rsidRPr="00D85361">
        <w:rPr>
          <w:noProof/>
          <w:lang w:eastAsia="ru-RU"/>
        </w:rPr>
        <w:t xml:space="preserve"> </w:t>
      </w:r>
    </w:p>
    <w:p w:rsidR="006F555C" w:rsidRDefault="006F555C" w:rsidP="00D85361">
      <w:pPr>
        <w:ind w:left="360"/>
        <w:jc w:val="both"/>
        <w:rPr>
          <w:rFonts w:ascii="Times New Roman" w:hAnsi="Times New Roman" w:cs="Times New Roman"/>
          <w:sz w:val="24"/>
          <w:szCs w:val="24"/>
        </w:rPr>
      </w:pPr>
      <w:r w:rsidRPr="006F555C">
        <w:rPr>
          <w:rFonts w:ascii="Times New Roman" w:hAnsi="Times New Roman" w:cs="Times New Roman"/>
          <w:sz w:val="24"/>
          <w:szCs w:val="24"/>
        </w:rPr>
        <w:t>Мокрота собирается</w:t>
      </w:r>
      <w:r w:rsidR="00450091" w:rsidRPr="00450091">
        <w:rPr>
          <w:rFonts w:ascii="Times New Roman" w:hAnsi="Times New Roman" w:cs="Times New Roman"/>
          <w:sz w:val="24"/>
          <w:szCs w:val="24"/>
        </w:rPr>
        <w:t xml:space="preserve"> </w:t>
      </w:r>
      <w:r w:rsidR="00450091">
        <w:rPr>
          <w:rFonts w:ascii="Times New Roman" w:hAnsi="Times New Roman" w:cs="Times New Roman"/>
          <w:sz w:val="24"/>
          <w:szCs w:val="24"/>
        </w:rPr>
        <w:t>в стерильный одноразовый контейнер</w:t>
      </w:r>
      <w:r w:rsidRPr="006F555C">
        <w:rPr>
          <w:rFonts w:ascii="Times New Roman" w:hAnsi="Times New Roman" w:cs="Times New Roman"/>
          <w:sz w:val="24"/>
          <w:szCs w:val="24"/>
        </w:rPr>
        <w:t xml:space="preserve"> утром</w:t>
      </w:r>
      <w:r w:rsidR="00450091">
        <w:rPr>
          <w:rFonts w:ascii="Times New Roman" w:hAnsi="Times New Roman" w:cs="Times New Roman"/>
          <w:sz w:val="24"/>
          <w:szCs w:val="24"/>
        </w:rPr>
        <w:t xml:space="preserve"> после пробуждения, натощак после туалета полости рта (чистка зубов и полоскание) путем глубокого отхаркивания и сразу доставляется в лабораторию.</w:t>
      </w:r>
    </w:p>
    <w:p w:rsidR="00450091" w:rsidRDefault="00450091" w:rsidP="00450091">
      <w:pPr>
        <w:ind w:left="360"/>
        <w:rPr>
          <w:rFonts w:ascii="Times New Roman" w:hAnsi="Times New Roman" w:cs="Times New Roman"/>
          <w:sz w:val="24"/>
          <w:szCs w:val="24"/>
        </w:rPr>
      </w:pPr>
    </w:p>
    <w:p w:rsidR="00D85361" w:rsidRDefault="00D85361" w:rsidP="00450091">
      <w:pPr>
        <w:ind w:left="360"/>
        <w:rPr>
          <w:rFonts w:ascii="Times New Roman" w:hAnsi="Times New Roman" w:cs="Times New Roman"/>
          <w:sz w:val="24"/>
          <w:szCs w:val="24"/>
        </w:rPr>
      </w:pPr>
    </w:p>
    <w:p w:rsidR="00D85361" w:rsidRDefault="00D85361" w:rsidP="00450091">
      <w:pPr>
        <w:ind w:left="360"/>
        <w:rPr>
          <w:rFonts w:ascii="Times New Roman" w:hAnsi="Times New Roman" w:cs="Times New Roman"/>
          <w:sz w:val="24"/>
          <w:szCs w:val="24"/>
        </w:rPr>
      </w:pPr>
    </w:p>
    <w:p w:rsidR="00A60ADF" w:rsidRDefault="00E4223C" w:rsidP="00D85361">
      <w:pPr>
        <w:pStyle w:val="a3"/>
        <w:numPr>
          <w:ilvl w:val="0"/>
          <w:numId w:val="1"/>
        </w:numPr>
        <w:jc w:val="center"/>
        <w:rPr>
          <w:rFonts w:ascii="Times New Roman" w:hAnsi="Times New Roman" w:cs="Times New Roman"/>
          <w:b/>
          <w:sz w:val="24"/>
          <w:szCs w:val="24"/>
        </w:rPr>
      </w:pPr>
      <w:proofErr w:type="spellStart"/>
      <w:r>
        <w:rPr>
          <w:rFonts w:ascii="Times New Roman" w:hAnsi="Times New Roman" w:cs="Times New Roman"/>
          <w:b/>
          <w:sz w:val="24"/>
          <w:szCs w:val="24"/>
        </w:rPr>
        <w:t>Спермограмма</w:t>
      </w:r>
      <w:proofErr w:type="spellEnd"/>
      <w:r w:rsidR="00A60ADF">
        <w:rPr>
          <w:rFonts w:ascii="Times New Roman" w:hAnsi="Times New Roman" w:cs="Times New Roman"/>
          <w:b/>
          <w:sz w:val="24"/>
          <w:szCs w:val="24"/>
        </w:rPr>
        <w:t>.</w:t>
      </w:r>
    </w:p>
    <w:p w:rsidR="00E4223C" w:rsidRPr="00E4223C" w:rsidRDefault="00E4223C" w:rsidP="00E4223C">
      <w:pPr>
        <w:pStyle w:val="a3"/>
        <w:rPr>
          <w:rFonts w:ascii="Times New Roman" w:hAnsi="Times New Roman" w:cs="Times New Roman"/>
          <w:b/>
          <w:sz w:val="24"/>
          <w:szCs w:val="24"/>
        </w:rPr>
      </w:pPr>
    </w:p>
    <w:p w:rsidR="000476D3" w:rsidRDefault="00E4223C" w:rsidP="000476D3">
      <w:pPr>
        <w:pStyle w:val="a3"/>
        <w:numPr>
          <w:ilvl w:val="0"/>
          <w:numId w:val="4"/>
        </w:numPr>
        <w:spacing w:after="200" w:line="276" w:lineRule="auto"/>
        <w:rPr>
          <w:rFonts w:ascii="Times New Roman" w:hAnsi="Times New Roman" w:cs="Times New Roman"/>
          <w:sz w:val="24"/>
          <w:szCs w:val="24"/>
        </w:rPr>
      </w:pPr>
      <w:r w:rsidRPr="00E4223C">
        <w:rPr>
          <w:rFonts w:ascii="Times New Roman" w:hAnsi="Times New Roman" w:cs="Times New Roman"/>
          <w:sz w:val="24"/>
          <w:szCs w:val="24"/>
        </w:rPr>
        <w:t>Следует воздержаться от семяизвержения в те</w:t>
      </w:r>
      <w:r w:rsidR="00D207C4">
        <w:rPr>
          <w:rFonts w:ascii="Times New Roman" w:hAnsi="Times New Roman" w:cs="Times New Roman"/>
          <w:sz w:val="24"/>
          <w:szCs w:val="24"/>
        </w:rPr>
        <w:t>чение 2 суток и не более 7 дней</w:t>
      </w:r>
      <w:r w:rsidRPr="00E4223C">
        <w:rPr>
          <w:rFonts w:ascii="Times New Roman" w:hAnsi="Times New Roman" w:cs="Times New Roman"/>
          <w:sz w:val="24"/>
          <w:szCs w:val="24"/>
        </w:rPr>
        <w:t>.</w:t>
      </w:r>
    </w:p>
    <w:p w:rsidR="000476D3" w:rsidRDefault="000476D3" w:rsidP="000476D3">
      <w:pPr>
        <w:pStyle w:val="a3"/>
        <w:numPr>
          <w:ilvl w:val="0"/>
          <w:numId w:val="4"/>
        </w:numPr>
        <w:spacing w:after="200" w:line="276" w:lineRule="auto"/>
        <w:rPr>
          <w:rFonts w:ascii="Times New Roman" w:hAnsi="Times New Roman" w:cs="Times New Roman"/>
          <w:sz w:val="24"/>
          <w:szCs w:val="24"/>
        </w:rPr>
      </w:pPr>
      <w:r w:rsidRPr="000476D3">
        <w:rPr>
          <w:rFonts w:ascii="Times New Roman" w:hAnsi="Times New Roman" w:cs="Times New Roman"/>
          <w:sz w:val="24"/>
          <w:szCs w:val="24"/>
        </w:rPr>
        <w:t xml:space="preserve">Перед получением </w:t>
      </w:r>
      <w:proofErr w:type="spellStart"/>
      <w:r w:rsidRPr="000476D3">
        <w:rPr>
          <w:rFonts w:ascii="Times New Roman" w:hAnsi="Times New Roman" w:cs="Times New Roman"/>
          <w:sz w:val="24"/>
          <w:szCs w:val="24"/>
        </w:rPr>
        <w:t>эякулята</w:t>
      </w:r>
      <w:proofErr w:type="spellEnd"/>
      <w:r w:rsidRPr="000476D3">
        <w:rPr>
          <w:rFonts w:ascii="Times New Roman" w:hAnsi="Times New Roman" w:cs="Times New Roman"/>
          <w:sz w:val="24"/>
          <w:szCs w:val="24"/>
        </w:rPr>
        <w:t xml:space="preserve"> полностью опорожнить мочевой пузырь.</w:t>
      </w:r>
    </w:p>
    <w:p w:rsidR="000476D3" w:rsidRPr="000476D3" w:rsidRDefault="000476D3" w:rsidP="000476D3">
      <w:pPr>
        <w:pStyle w:val="a3"/>
        <w:numPr>
          <w:ilvl w:val="0"/>
          <w:numId w:val="4"/>
        </w:numPr>
        <w:spacing w:after="200" w:line="276" w:lineRule="auto"/>
        <w:rPr>
          <w:rFonts w:ascii="Times New Roman" w:hAnsi="Times New Roman" w:cs="Times New Roman"/>
          <w:sz w:val="24"/>
          <w:szCs w:val="24"/>
        </w:rPr>
      </w:pPr>
      <w:proofErr w:type="spellStart"/>
      <w:r w:rsidRPr="000476D3">
        <w:rPr>
          <w:rFonts w:ascii="Times New Roman" w:hAnsi="Times New Roman" w:cs="Times New Roman"/>
          <w:sz w:val="24"/>
          <w:szCs w:val="24"/>
        </w:rPr>
        <w:t>Эякулят</w:t>
      </w:r>
      <w:proofErr w:type="spellEnd"/>
      <w:r w:rsidRPr="000476D3">
        <w:rPr>
          <w:rFonts w:ascii="Times New Roman" w:hAnsi="Times New Roman" w:cs="Times New Roman"/>
          <w:sz w:val="24"/>
          <w:szCs w:val="24"/>
        </w:rPr>
        <w:t xml:space="preserve"> должен быть собран полностью</w:t>
      </w:r>
      <w:r w:rsidR="00000673">
        <w:rPr>
          <w:rFonts w:ascii="Times New Roman" w:hAnsi="Times New Roman" w:cs="Times New Roman"/>
          <w:sz w:val="24"/>
          <w:szCs w:val="24"/>
        </w:rPr>
        <w:t xml:space="preserve"> в стерильный одноразовый контейнер.</w:t>
      </w:r>
    </w:p>
    <w:p w:rsidR="000476D3" w:rsidRDefault="00E4223C" w:rsidP="000476D3">
      <w:pPr>
        <w:pStyle w:val="a3"/>
        <w:numPr>
          <w:ilvl w:val="0"/>
          <w:numId w:val="4"/>
        </w:numPr>
        <w:spacing w:after="200" w:line="276" w:lineRule="auto"/>
        <w:rPr>
          <w:rFonts w:ascii="Times New Roman" w:hAnsi="Times New Roman" w:cs="Times New Roman"/>
          <w:sz w:val="24"/>
          <w:szCs w:val="24"/>
        </w:rPr>
      </w:pPr>
      <w:r w:rsidRPr="000476D3">
        <w:rPr>
          <w:rFonts w:ascii="Times New Roman" w:hAnsi="Times New Roman" w:cs="Times New Roman"/>
          <w:sz w:val="24"/>
          <w:szCs w:val="24"/>
        </w:rPr>
        <w:t xml:space="preserve">Полностью исключить: </w:t>
      </w:r>
    </w:p>
    <w:p w:rsidR="000476D3" w:rsidRDefault="00E4223C" w:rsidP="000476D3">
      <w:pPr>
        <w:pStyle w:val="a3"/>
        <w:spacing w:after="200" w:line="276" w:lineRule="auto"/>
        <w:rPr>
          <w:rFonts w:ascii="Times New Roman" w:hAnsi="Times New Roman" w:cs="Times New Roman"/>
          <w:sz w:val="24"/>
          <w:szCs w:val="24"/>
        </w:rPr>
      </w:pPr>
      <w:r w:rsidRPr="000476D3">
        <w:rPr>
          <w:rFonts w:ascii="Times New Roman" w:hAnsi="Times New Roman" w:cs="Times New Roman"/>
          <w:sz w:val="24"/>
          <w:szCs w:val="24"/>
        </w:rPr>
        <w:t>- алкогол</w:t>
      </w:r>
      <w:r w:rsidR="00D207C4" w:rsidRPr="000476D3">
        <w:rPr>
          <w:rFonts w:ascii="Times New Roman" w:hAnsi="Times New Roman" w:cs="Times New Roman"/>
          <w:sz w:val="24"/>
          <w:szCs w:val="24"/>
        </w:rPr>
        <w:t>ь из рациона в течение 6-7 дней;</w:t>
      </w:r>
    </w:p>
    <w:p w:rsidR="000476D3" w:rsidRDefault="00E4223C" w:rsidP="000476D3">
      <w:pPr>
        <w:pStyle w:val="a3"/>
        <w:spacing w:after="200" w:line="276" w:lineRule="auto"/>
        <w:rPr>
          <w:rFonts w:ascii="Times New Roman" w:hAnsi="Times New Roman" w:cs="Times New Roman"/>
          <w:sz w:val="24"/>
          <w:szCs w:val="24"/>
        </w:rPr>
      </w:pPr>
      <w:r w:rsidRPr="000476D3">
        <w:rPr>
          <w:rFonts w:ascii="Times New Roman" w:hAnsi="Times New Roman" w:cs="Times New Roman"/>
          <w:sz w:val="24"/>
          <w:szCs w:val="24"/>
        </w:rPr>
        <w:t>- воздействие повышенной температуры (посещение бани/сауны, производственная гипертермия, лихорадоч</w:t>
      </w:r>
      <w:r w:rsidR="00D207C4" w:rsidRPr="000476D3">
        <w:rPr>
          <w:rFonts w:ascii="Times New Roman" w:hAnsi="Times New Roman" w:cs="Times New Roman"/>
          <w:sz w:val="24"/>
          <w:szCs w:val="24"/>
        </w:rPr>
        <w:t>ные состояния) в течение 7 дней;</w:t>
      </w:r>
    </w:p>
    <w:p w:rsidR="000476D3" w:rsidRDefault="00E4223C" w:rsidP="000476D3">
      <w:pPr>
        <w:pStyle w:val="a3"/>
        <w:spacing w:after="200" w:line="276" w:lineRule="auto"/>
        <w:rPr>
          <w:rFonts w:ascii="Times New Roman" w:hAnsi="Times New Roman" w:cs="Times New Roman"/>
          <w:sz w:val="24"/>
          <w:szCs w:val="24"/>
        </w:rPr>
      </w:pPr>
      <w:r w:rsidRPr="000476D3">
        <w:rPr>
          <w:rFonts w:ascii="Times New Roman" w:hAnsi="Times New Roman" w:cs="Times New Roman"/>
          <w:sz w:val="24"/>
          <w:szCs w:val="24"/>
        </w:rPr>
        <w:t xml:space="preserve">- </w:t>
      </w:r>
      <w:proofErr w:type="spellStart"/>
      <w:r w:rsidRPr="000476D3">
        <w:rPr>
          <w:rFonts w:ascii="Times New Roman" w:hAnsi="Times New Roman" w:cs="Times New Roman"/>
          <w:sz w:val="24"/>
          <w:szCs w:val="24"/>
        </w:rPr>
        <w:t>физиопроцедуры</w:t>
      </w:r>
      <w:proofErr w:type="spellEnd"/>
      <w:r w:rsidRPr="000476D3">
        <w:rPr>
          <w:rFonts w:ascii="Times New Roman" w:hAnsi="Times New Roman" w:cs="Times New Roman"/>
          <w:sz w:val="24"/>
          <w:szCs w:val="24"/>
        </w:rPr>
        <w:t xml:space="preserve"> и рентгенологические обследование в течение 72 часов до исследования</w:t>
      </w:r>
      <w:r w:rsidR="000476D3" w:rsidRPr="000476D3">
        <w:rPr>
          <w:rFonts w:ascii="Times New Roman" w:hAnsi="Times New Roman" w:cs="Times New Roman"/>
          <w:sz w:val="24"/>
          <w:szCs w:val="24"/>
        </w:rPr>
        <w:t>.</w:t>
      </w:r>
    </w:p>
    <w:p w:rsidR="000476D3" w:rsidRDefault="00833D98" w:rsidP="00E4223C">
      <w:pPr>
        <w:pStyle w:val="a3"/>
        <w:numPr>
          <w:ilvl w:val="0"/>
          <w:numId w:val="4"/>
        </w:numPr>
        <w:spacing w:after="200" w:line="276" w:lineRule="auto"/>
        <w:rPr>
          <w:rFonts w:ascii="Times New Roman" w:hAnsi="Times New Roman" w:cs="Times New Roman"/>
          <w:sz w:val="24"/>
          <w:szCs w:val="24"/>
        </w:rPr>
      </w:pPr>
      <w:r w:rsidRPr="000476D3">
        <w:rPr>
          <w:rFonts w:ascii="Times New Roman" w:hAnsi="Times New Roman" w:cs="Times New Roman"/>
          <w:sz w:val="24"/>
          <w:szCs w:val="24"/>
        </w:rPr>
        <w:t xml:space="preserve">При воспалительных заболеваниях мочеиспускательного канала и/или </w:t>
      </w:r>
      <w:proofErr w:type="spellStart"/>
      <w:r w:rsidRPr="000476D3">
        <w:rPr>
          <w:rFonts w:ascii="Times New Roman" w:hAnsi="Times New Roman" w:cs="Times New Roman"/>
          <w:sz w:val="24"/>
          <w:szCs w:val="24"/>
        </w:rPr>
        <w:t>простато</w:t>
      </w:r>
      <w:proofErr w:type="spellEnd"/>
      <w:r w:rsidRPr="000476D3">
        <w:rPr>
          <w:rFonts w:ascii="Times New Roman" w:hAnsi="Times New Roman" w:cs="Times New Roman"/>
          <w:sz w:val="24"/>
          <w:szCs w:val="24"/>
        </w:rPr>
        <w:t xml:space="preserve">-везикулярного комплекса </w:t>
      </w:r>
      <w:r w:rsidR="000476D3" w:rsidRPr="000476D3">
        <w:rPr>
          <w:rFonts w:ascii="Times New Roman" w:hAnsi="Times New Roman" w:cs="Times New Roman"/>
          <w:sz w:val="24"/>
          <w:szCs w:val="24"/>
        </w:rPr>
        <w:t>рекомендуется</w:t>
      </w:r>
      <w:r w:rsidR="000476D3">
        <w:rPr>
          <w:rFonts w:ascii="Times New Roman" w:hAnsi="Times New Roman" w:cs="Times New Roman"/>
          <w:sz w:val="24"/>
          <w:szCs w:val="24"/>
        </w:rPr>
        <w:t xml:space="preserve"> исследовать </w:t>
      </w:r>
      <w:proofErr w:type="spellStart"/>
      <w:r w:rsidR="000476D3">
        <w:rPr>
          <w:rFonts w:ascii="Times New Roman" w:hAnsi="Times New Roman" w:cs="Times New Roman"/>
          <w:sz w:val="24"/>
          <w:szCs w:val="24"/>
        </w:rPr>
        <w:t>эякулят</w:t>
      </w:r>
      <w:proofErr w:type="spellEnd"/>
      <w:r w:rsidR="000476D3">
        <w:rPr>
          <w:rFonts w:ascii="Times New Roman" w:hAnsi="Times New Roman" w:cs="Times New Roman"/>
          <w:sz w:val="24"/>
          <w:szCs w:val="24"/>
        </w:rPr>
        <w:t xml:space="preserve"> спустя 2 недели после проведения лечения </w:t>
      </w:r>
      <w:r w:rsidR="00C43D16">
        <w:rPr>
          <w:rFonts w:ascii="Times New Roman" w:hAnsi="Times New Roman" w:cs="Times New Roman"/>
          <w:sz w:val="24"/>
          <w:szCs w:val="24"/>
        </w:rPr>
        <w:t>основного заболевания.</w:t>
      </w:r>
    </w:p>
    <w:p w:rsidR="000476D3" w:rsidRDefault="00E4223C" w:rsidP="00E4223C">
      <w:pPr>
        <w:pStyle w:val="a3"/>
        <w:numPr>
          <w:ilvl w:val="0"/>
          <w:numId w:val="4"/>
        </w:numPr>
        <w:spacing w:after="200" w:line="276" w:lineRule="auto"/>
        <w:rPr>
          <w:rFonts w:ascii="Times New Roman" w:hAnsi="Times New Roman" w:cs="Times New Roman"/>
          <w:sz w:val="24"/>
          <w:szCs w:val="24"/>
        </w:rPr>
      </w:pPr>
      <w:r w:rsidRPr="000476D3">
        <w:rPr>
          <w:rFonts w:ascii="Times New Roman" w:hAnsi="Times New Roman" w:cs="Times New Roman"/>
          <w:sz w:val="24"/>
          <w:szCs w:val="24"/>
        </w:rPr>
        <w:t>После массажа простаты исследование можно проводить не ранее чем через</w:t>
      </w:r>
      <w:r w:rsidR="00D207C4" w:rsidRPr="000476D3">
        <w:rPr>
          <w:rFonts w:ascii="Times New Roman" w:hAnsi="Times New Roman" w:cs="Times New Roman"/>
          <w:sz w:val="24"/>
          <w:szCs w:val="24"/>
        </w:rPr>
        <w:t xml:space="preserve"> 3-4 дня</w:t>
      </w:r>
      <w:r w:rsidRPr="000476D3">
        <w:rPr>
          <w:rFonts w:ascii="Times New Roman" w:hAnsi="Times New Roman" w:cs="Times New Roman"/>
          <w:sz w:val="24"/>
          <w:szCs w:val="24"/>
        </w:rPr>
        <w:t>.</w:t>
      </w:r>
    </w:p>
    <w:p w:rsidR="00E4223C" w:rsidRDefault="00E4223C" w:rsidP="00E4223C">
      <w:pPr>
        <w:pStyle w:val="a3"/>
        <w:numPr>
          <w:ilvl w:val="0"/>
          <w:numId w:val="4"/>
        </w:numPr>
        <w:spacing w:after="200" w:line="276" w:lineRule="auto"/>
        <w:rPr>
          <w:rFonts w:ascii="Times New Roman" w:hAnsi="Times New Roman" w:cs="Times New Roman"/>
          <w:sz w:val="24"/>
          <w:szCs w:val="24"/>
        </w:rPr>
      </w:pPr>
      <w:r w:rsidRPr="000476D3">
        <w:rPr>
          <w:rFonts w:ascii="Times New Roman" w:hAnsi="Times New Roman" w:cs="Times New Roman"/>
          <w:sz w:val="24"/>
          <w:szCs w:val="24"/>
        </w:rPr>
        <w:t>После лечения простудных и других острых заболеваний, протекавших с лихорадкой, анализ рекомен</w:t>
      </w:r>
      <w:r w:rsidR="00D207C4" w:rsidRPr="000476D3">
        <w:rPr>
          <w:rFonts w:ascii="Times New Roman" w:hAnsi="Times New Roman" w:cs="Times New Roman"/>
          <w:sz w:val="24"/>
          <w:szCs w:val="24"/>
        </w:rPr>
        <w:t>довано сдавать спустя 7-10 дней</w:t>
      </w:r>
      <w:r w:rsidRPr="000476D3">
        <w:rPr>
          <w:rFonts w:ascii="Times New Roman" w:hAnsi="Times New Roman" w:cs="Times New Roman"/>
          <w:sz w:val="24"/>
          <w:szCs w:val="24"/>
        </w:rPr>
        <w:t>.</w:t>
      </w:r>
    </w:p>
    <w:p w:rsidR="00C43D16" w:rsidRDefault="00C43D16" w:rsidP="00E4223C">
      <w:pPr>
        <w:pStyle w:val="a3"/>
        <w:numPr>
          <w:ilvl w:val="0"/>
          <w:numId w:val="4"/>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Накануне сдачи </w:t>
      </w:r>
      <w:proofErr w:type="spellStart"/>
      <w:r>
        <w:rPr>
          <w:rFonts w:ascii="Times New Roman" w:hAnsi="Times New Roman" w:cs="Times New Roman"/>
          <w:sz w:val="24"/>
          <w:szCs w:val="24"/>
        </w:rPr>
        <w:t>эякулята</w:t>
      </w:r>
      <w:proofErr w:type="spellEnd"/>
      <w:r>
        <w:rPr>
          <w:rFonts w:ascii="Times New Roman" w:hAnsi="Times New Roman" w:cs="Times New Roman"/>
          <w:sz w:val="24"/>
          <w:szCs w:val="24"/>
        </w:rPr>
        <w:t xml:space="preserve"> исключить тяжелые физические нагрузки, конфликтные ситуации.</w:t>
      </w:r>
    </w:p>
    <w:p w:rsidR="00064D77" w:rsidRDefault="00064D77" w:rsidP="00E4223C">
      <w:pPr>
        <w:pStyle w:val="a3"/>
        <w:numPr>
          <w:ilvl w:val="0"/>
          <w:numId w:val="4"/>
        </w:numPr>
        <w:spacing w:after="200" w:line="276" w:lineRule="auto"/>
        <w:rPr>
          <w:rFonts w:ascii="Times New Roman" w:hAnsi="Times New Roman" w:cs="Times New Roman"/>
          <w:sz w:val="24"/>
          <w:szCs w:val="24"/>
        </w:rPr>
      </w:pPr>
      <w:r>
        <w:rPr>
          <w:rFonts w:ascii="Times New Roman" w:hAnsi="Times New Roman" w:cs="Times New Roman"/>
          <w:sz w:val="24"/>
          <w:szCs w:val="24"/>
        </w:rPr>
        <w:t>Перед мастурбацией необходимо обмыть половые органы с мылом и после этого тщательно смыть мыльный раствор проточной водой, вымыть руки с мылом.</w:t>
      </w:r>
    </w:p>
    <w:p w:rsidR="00064D77" w:rsidRDefault="00064D77" w:rsidP="00E4223C">
      <w:pPr>
        <w:pStyle w:val="a3"/>
        <w:numPr>
          <w:ilvl w:val="0"/>
          <w:numId w:val="4"/>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Исключить попадание в </w:t>
      </w:r>
      <w:proofErr w:type="spellStart"/>
      <w:r>
        <w:rPr>
          <w:rFonts w:ascii="Times New Roman" w:hAnsi="Times New Roman" w:cs="Times New Roman"/>
          <w:sz w:val="24"/>
          <w:szCs w:val="24"/>
        </w:rPr>
        <w:t>эякулят</w:t>
      </w:r>
      <w:proofErr w:type="spellEnd"/>
      <w:r>
        <w:rPr>
          <w:rFonts w:ascii="Times New Roman" w:hAnsi="Times New Roman" w:cs="Times New Roman"/>
          <w:sz w:val="24"/>
          <w:szCs w:val="24"/>
        </w:rPr>
        <w:t>:</w:t>
      </w:r>
    </w:p>
    <w:p w:rsidR="00064D77" w:rsidRDefault="00064D77" w:rsidP="00064D77">
      <w:pPr>
        <w:pStyle w:val="a3"/>
        <w:spacing w:after="200" w:line="276" w:lineRule="auto"/>
        <w:rPr>
          <w:rFonts w:ascii="Times New Roman" w:hAnsi="Times New Roman" w:cs="Times New Roman"/>
          <w:sz w:val="24"/>
          <w:szCs w:val="24"/>
        </w:rPr>
      </w:pPr>
      <w:r>
        <w:rPr>
          <w:rFonts w:ascii="Times New Roman" w:hAnsi="Times New Roman" w:cs="Times New Roman"/>
          <w:sz w:val="24"/>
          <w:szCs w:val="24"/>
        </w:rPr>
        <w:t>- слюны, кремов, вазелина (используемые при мастурбации);</w:t>
      </w:r>
    </w:p>
    <w:p w:rsidR="00A60ADF" w:rsidRDefault="00064D77" w:rsidP="00A60ADF">
      <w:pPr>
        <w:pStyle w:val="a3"/>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000673">
        <w:rPr>
          <w:rFonts w:ascii="Times New Roman" w:hAnsi="Times New Roman" w:cs="Times New Roman"/>
          <w:sz w:val="24"/>
          <w:szCs w:val="24"/>
        </w:rPr>
        <w:t>влагалищного содержим</w:t>
      </w:r>
      <w:r w:rsidR="00A60ADF">
        <w:rPr>
          <w:rFonts w:ascii="Times New Roman" w:hAnsi="Times New Roman" w:cs="Times New Roman"/>
          <w:sz w:val="24"/>
          <w:szCs w:val="24"/>
        </w:rPr>
        <w:t>ого при прерванном половом акте.</w:t>
      </w:r>
    </w:p>
    <w:p w:rsidR="00A60ADF" w:rsidRDefault="00A60ADF" w:rsidP="00A60ADF">
      <w:pPr>
        <w:pStyle w:val="a3"/>
        <w:spacing w:after="200" w:line="276" w:lineRule="auto"/>
        <w:rPr>
          <w:rFonts w:ascii="Times New Roman" w:hAnsi="Times New Roman" w:cs="Times New Roman"/>
          <w:sz w:val="24"/>
          <w:szCs w:val="24"/>
        </w:rPr>
      </w:pPr>
    </w:p>
    <w:p w:rsidR="00A60ADF" w:rsidRDefault="00A60ADF" w:rsidP="00A60ADF">
      <w:pPr>
        <w:pStyle w:val="a3"/>
        <w:numPr>
          <w:ilvl w:val="0"/>
          <w:numId w:val="1"/>
        </w:numPr>
        <w:rPr>
          <w:rFonts w:ascii="Times New Roman" w:hAnsi="Times New Roman" w:cs="Times New Roman"/>
          <w:b/>
          <w:sz w:val="24"/>
          <w:szCs w:val="24"/>
        </w:rPr>
      </w:pPr>
      <w:r>
        <w:rPr>
          <w:rFonts w:ascii="Times New Roman" w:hAnsi="Times New Roman" w:cs="Times New Roman"/>
          <w:b/>
          <w:sz w:val="24"/>
          <w:szCs w:val="24"/>
        </w:rPr>
        <w:t>Мазок из носа и/или зева на бактериологическое исследование.</w:t>
      </w:r>
    </w:p>
    <w:p w:rsidR="00A60ADF" w:rsidRDefault="00A60ADF" w:rsidP="00A60ADF">
      <w:pPr>
        <w:pStyle w:val="a3"/>
        <w:rPr>
          <w:rFonts w:ascii="Times New Roman" w:hAnsi="Times New Roman" w:cs="Times New Roman"/>
          <w:sz w:val="24"/>
          <w:szCs w:val="24"/>
        </w:rPr>
      </w:pPr>
      <w:r>
        <w:rPr>
          <w:rFonts w:ascii="Times New Roman" w:hAnsi="Times New Roman" w:cs="Times New Roman"/>
          <w:sz w:val="24"/>
          <w:szCs w:val="24"/>
        </w:rPr>
        <w:t xml:space="preserve">- для обоих носовых ходов используется один тампон с транспортной средой </w:t>
      </w:r>
      <w:proofErr w:type="spellStart"/>
      <w:r>
        <w:rPr>
          <w:rFonts w:ascii="Times New Roman" w:hAnsi="Times New Roman" w:cs="Times New Roman"/>
          <w:sz w:val="24"/>
          <w:szCs w:val="24"/>
        </w:rPr>
        <w:t>Эймса</w:t>
      </w:r>
      <w:proofErr w:type="spellEnd"/>
      <w:r>
        <w:rPr>
          <w:rFonts w:ascii="Times New Roman" w:hAnsi="Times New Roman" w:cs="Times New Roman"/>
          <w:sz w:val="24"/>
          <w:szCs w:val="24"/>
        </w:rPr>
        <w:t>;</w:t>
      </w:r>
    </w:p>
    <w:p w:rsidR="00A60ADF" w:rsidRDefault="00A60ADF" w:rsidP="00A60ADF">
      <w:pPr>
        <w:pStyle w:val="a3"/>
        <w:rPr>
          <w:rFonts w:ascii="Times New Roman" w:hAnsi="Times New Roman" w:cs="Times New Roman"/>
          <w:sz w:val="24"/>
          <w:szCs w:val="24"/>
        </w:rPr>
      </w:pPr>
      <w:r>
        <w:rPr>
          <w:rFonts w:ascii="Times New Roman" w:hAnsi="Times New Roman" w:cs="Times New Roman"/>
          <w:sz w:val="24"/>
          <w:szCs w:val="24"/>
        </w:rPr>
        <w:t>- перед взятием мазков не надо промывать носовые ходы;</w:t>
      </w:r>
    </w:p>
    <w:p w:rsidR="00A60ADF" w:rsidRDefault="00A60ADF" w:rsidP="00A60ADF">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A55B7">
        <w:rPr>
          <w:rFonts w:ascii="Times New Roman" w:hAnsi="Times New Roman" w:cs="Times New Roman"/>
          <w:sz w:val="24"/>
          <w:szCs w:val="24"/>
        </w:rPr>
        <w:t>мазок берется натощак или через 2-3 часа после еды и питья;</w:t>
      </w:r>
    </w:p>
    <w:p w:rsidR="00DA55B7" w:rsidRDefault="00DA55B7" w:rsidP="00A60ADF">
      <w:pPr>
        <w:pStyle w:val="a3"/>
        <w:rPr>
          <w:rFonts w:ascii="Times New Roman" w:hAnsi="Times New Roman" w:cs="Times New Roman"/>
          <w:sz w:val="24"/>
          <w:szCs w:val="24"/>
        </w:rPr>
      </w:pPr>
      <w:r>
        <w:rPr>
          <w:rFonts w:ascii="Times New Roman" w:hAnsi="Times New Roman" w:cs="Times New Roman"/>
          <w:sz w:val="24"/>
          <w:szCs w:val="24"/>
        </w:rPr>
        <w:t>- перед взятием мазка из зева не надо полоскать ротовую полость.</w:t>
      </w:r>
    </w:p>
    <w:p w:rsidR="003824CA" w:rsidRDefault="003824CA" w:rsidP="00A60ADF">
      <w:pPr>
        <w:pStyle w:val="a3"/>
        <w:rPr>
          <w:rFonts w:ascii="Times New Roman" w:hAnsi="Times New Roman" w:cs="Times New Roman"/>
          <w:sz w:val="24"/>
          <w:szCs w:val="24"/>
        </w:rPr>
      </w:pPr>
    </w:p>
    <w:p w:rsidR="00DA55B7" w:rsidRDefault="00DA55B7" w:rsidP="00A60ADF">
      <w:pPr>
        <w:pStyle w:val="a3"/>
        <w:rPr>
          <w:rFonts w:ascii="Times New Roman" w:hAnsi="Times New Roman" w:cs="Times New Roman"/>
          <w:sz w:val="24"/>
          <w:szCs w:val="24"/>
        </w:rPr>
      </w:pPr>
    </w:p>
    <w:p w:rsidR="003824CA" w:rsidRDefault="003824CA" w:rsidP="003824CA">
      <w:pPr>
        <w:pStyle w:val="a3"/>
        <w:numPr>
          <w:ilvl w:val="0"/>
          <w:numId w:val="1"/>
        </w:numPr>
        <w:rPr>
          <w:rFonts w:ascii="Times New Roman" w:hAnsi="Times New Roman" w:cs="Times New Roman"/>
          <w:b/>
          <w:sz w:val="24"/>
          <w:szCs w:val="24"/>
        </w:rPr>
      </w:pPr>
      <w:r w:rsidRPr="003824CA">
        <w:rPr>
          <w:rFonts w:ascii="Times New Roman" w:hAnsi="Times New Roman" w:cs="Times New Roman"/>
          <w:b/>
          <w:sz w:val="24"/>
          <w:szCs w:val="24"/>
        </w:rPr>
        <w:t>Экспресс-тестирование на определение антигена Sars-CoV-2</w:t>
      </w:r>
      <w:r>
        <w:rPr>
          <w:rFonts w:ascii="Times New Roman" w:hAnsi="Times New Roman" w:cs="Times New Roman"/>
          <w:b/>
          <w:sz w:val="24"/>
          <w:szCs w:val="24"/>
        </w:rPr>
        <w:t>.</w:t>
      </w:r>
    </w:p>
    <w:p w:rsidR="003824CA" w:rsidRPr="003824CA" w:rsidRDefault="003824CA" w:rsidP="003824CA">
      <w:pPr>
        <w:pStyle w:val="a3"/>
        <w:rPr>
          <w:rFonts w:ascii="Times New Roman" w:hAnsi="Times New Roman" w:cs="Times New Roman"/>
          <w:b/>
          <w:sz w:val="24"/>
          <w:szCs w:val="24"/>
        </w:rPr>
      </w:pPr>
    </w:p>
    <w:p w:rsidR="00A60ADF" w:rsidRPr="003824CA" w:rsidRDefault="003824CA" w:rsidP="003824CA">
      <w:pPr>
        <w:pStyle w:val="a3"/>
        <w:rPr>
          <w:rFonts w:ascii="Times New Roman" w:hAnsi="Times New Roman" w:cs="Times New Roman"/>
          <w:b/>
          <w:sz w:val="24"/>
          <w:szCs w:val="24"/>
        </w:rPr>
      </w:pPr>
      <w:r w:rsidRPr="003824CA">
        <w:rPr>
          <w:rFonts w:ascii="Times New Roman" w:hAnsi="Times New Roman" w:cs="Times New Roman"/>
          <w:sz w:val="24"/>
          <w:szCs w:val="24"/>
        </w:rPr>
        <w:t>Специальной подготовки к исследованию не требуется. Материалом для исследования служат: мазки из полости носа и ротоглотки. Рекомендуется воздержаться от п</w:t>
      </w:r>
      <w:bookmarkStart w:id="0" w:name="_GoBack"/>
      <w:bookmarkEnd w:id="0"/>
      <w:r w:rsidRPr="003824CA">
        <w:rPr>
          <w:rFonts w:ascii="Times New Roman" w:hAnsi="Times New Roman" w:cs="Times New Roman"/>
          <w:sz w:val="24"/>
          <w:szCs w:val="24"/>
        </w:rPr>
        <w:t>риёма пищи, питья, чистки зубов, обработки ротовой полости и ротоглотки антисептическими средствами, жевательной резинки/ освежающих пастилок, курения за 2 часа до взятия биологического материала.</w:t>
      </w:r>
    </w:p>
    <w:p w:rsidR="00B74EAA" w:rsidRPr="003824CA" w:rsidRDefault="00B74EAA" w:rsidP="00B74EAA">
      <w:pPr>
        <w:ind w:left="360"/>
        <w:rPr>
          <w:rFonts w:ascii="Times New Roman" w:hAnsi="Times New Roman" w:cs="Times New Roman"/>
          <w:sz w:val="24"/>
          <w:szCs w:val="24"/>
        </w:rPr>
      </w:pPr>
    </w:p>
    <w:p w:rsidR="00B74EAA" w:rsidRPr="00B74EAA" w:rsidRDefault="00B74EAA" w:rsidP="00B74EAA">
      <w:pPr>
        <w:pStyle w:val="a3"/>
        <w:rPr>
          <w:rFonts w:ascii="Times New Roman" w:hAnsi="Times New Roman" w:cs="Times New Roman"/>
          <w:b/>
          <w:sz w:val="24"/>
          <w:szCs w:val="24"/>
        </w:rPr>
      </w:pPr>
    </w:p>
    <w:p w:rsidR="0020077F" w:rsidRDefault="0020077F" w:rsidP="0020077F">
      <w:pPr>
        <w:pStyle w:val="a3"/>
        <w:rPr>
          <w:rFonts w:ascii="Times New Roman" w:hAnsi="Times New Roman" w:cs="Times New Roman"/>
          <w:b/>
          <w:sz w:val="24"/>
          <w:szCs w:val="24"/>
        </w:rPr>
      </w:pPr>
    </w:p>
    <w:p w:rsidR="0020077F" w:rsidRDefault="0020077F" w:rsidP="0020077F">
      <w:pPr>
        <w:pStyle w:val="a3"/>
        <w:rPr>
          <w:rFonts w:ascii="Times New Roman" w:hAnsi="Times New Roman" w:cs="Times New Roman"/>
          <w:b/>
          <w:sz w:val="24"/>
          <w:szCs w:val="24"/>
        </w:rPr>
      </w:pPr>
    </w:p>
    <w:p w:rsidR="0020077F" w:rsidRPr="009D671A" w:rsidRDefault="0020077F" w:rsidP="0020077F">
      <w:pPr>
        <w:pStyle w:val="a3"/>
        <w:rPr>
          <w:rFonts w:ascii="Times New Roman" w:hAnsi="Times New Roman" w:cs="Times New Roman"/>
          <w:b/>
          <w:sz w:val="24"/>
          <w:szCs w:val="24"/>
        </w:rPr>
      </w:pPr>
    </w:p>
    <w:sectPr w:rsidR="0020077F" w:rsidRPr="009D67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A2E32"/>
    <w:multiLevelType w:val="hybridMultilevel"/>
    <w:tmpl w:val="04E05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8F1BE1"/>
    <w:multiLevelType w:val="hybridMultilevel"/>
    <w:tmpl w:val="99F6D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F30948"/>
    <w:multiLevelType w:val="hybridMultilevel"/>
    <w:tmpl w:val="C0FAADF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61B660EC"/>
    <w:multiLevelType w:val="hybridMultilevel"/>
    <w:tmpl w:val="EC18E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C0"/>
    <w:rsid w:val="00000673"/>
    <w:rsid w:val="000476D3"/>
    <w:rsid w:val="00064D77"/>
    <w:rsid w:val="00066CF5"/>
    <w:rsid w:val="00071F62"/>
    <w:rsid w:val="001E6D85"/>
    <w:rsid w:val="0020077F"/>
    <w:rsid w:val="002717E3"/>
    <w:rsid w:val="003824CA"/>
    <w:rsid w:val="00450091"/>
    <w:rsid w:val="00452454"/>
    <w:rsid w:val="0045456F"/>
    <w:rsid w:val="004C657E"/>
    <w:rsid w:val="00556859"/>
    <w:rsid w:val="005F104B"/>
    <w:rsid w:val="006F555C"/>
    <w:rsid w:val="007819B3"/>
    <w:rsid w:val="00807BC0"/>
    <w:rsid w:val="00833D98"/>
    <w:rsid w:val="008D7961"/>
    <w:rsid w:val="009D671A"/>
    <w:rsid w:val="00A60ADF"/>
    <w:rsid w:val="00B74EAA"/>
    <w:rsid w:val="00B966E7"/>
    <w:rsid w:val="00BB4E2B"/>
    <w:rsid w:val="00C35509"/>
    <w:rsid w:val="00C43D16"/>
    <w:rsid w:val="00CF7B9A"/>
    <w:rsid w:val="00D207C4"/>
    <w:rsid w:val="00D319B1"/>
    <w:rsid w:val="00D85361"/>
    <w:rsid w:val="00DA55B7"/>
    <w:rsid w:val="00DC04D4"/>
    <w:rsid w:val="00E4223C"/>
    <w:rsid w:val="00EB0E6A"/>
    <w:rsid w:val="00F073E0"/>
    <w:rsid w:val="00F22B98"/>
    <w:rsid w:val="00FE0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5C328"/>
  <w15:chartTrackingRefBased/>
  <w15:docId w15:val="{707B923F-3AE7-4597-BFE8-72949598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9B1"/>
    <w:pPr>
      <w:ind w:left="720"/>
      <w:contextualSpacing/>
    </w:pPr>
  </w:style>
  <w:style w:type="paragraph" w:styleId="a4">
    <w:name w:val="Balloon Text"/>
    <w:basedOn w:val="a"/>
    <w:link w:val="a5"/>
    <w:uiPriority w:val="99"/>
    <w:semiHidden/>
    <w:unhideWhenUsed/>
    <w:rsid w:val="00CF7B9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F7B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833</TotalTime>
  <Pages>4</Pages>
  <Words>1154</Words>
  <Characters>6583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Клиническая Лаборатория</dc:creator>
  <cp:keywords/>
  <dc:description/>
  <cp:lastModifiedBy>Мария Дмитриевна Митрофанова</cp:lastModifiedBy>
  <cp:revision>13</cp:revision>
  <cp:lastPrinted>2022-11-11T10:48:00Z</cp:lastPrinted>
  <dcterms:created xsi:type="dcterms:W3CDTF">2022-10-24T07:46:00Z</dcterms:created>
  <dcterms:modified xsi:type="dcterms:W3CDTF">2023-08-25T12:19:00Z</dcterms:modified>
</cp:coreProperties>
</file>