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57" w:rsidRDefault="00D00F57" w:rsidP="00D00F57">
      <w:pPr>
        <w:widowControl w:val="0"/>
        <w:autoSpaceDE w:val="0"/>
        <w:autoSpaceDN w:val="0"/>
        <w:adjustRightInd w:val="0"/>
        <w:jc w:val="both"/>
      </w:pPr>
      <w:r>
        <w:t xml:space="preserve">28 декабря 2012 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 739-125 </w:t>
      </w:r>
    </w:p>
    <w:p w:rsidR="00D00F57" w:rsidRDefault="00D00F57" w:rsidP="00D00F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0F57" w:rsidRPr="00714CA6" w:rsidRDefault="00D00F57" w:rsidP="00D00F57">
      <w:pPr>
        <w:widowControl w:val="0"/>
        <w:autoSpaceDE w:val="0"/>
        <w:autoSpaceDN w:val="0"/>
        <w:adjustRightInd w:val="0"/>
        <w:jc w:val="both"/>
      </w:pPr>
    </w:p>
    <w:p w:rsidR="00D00F57" w:rsidRPr="00714CA6" w:rsidRDefault="00D00F57" w:rsidP="00D00F57">
      <w:pPr>
        <w:pStyle w:val="ConsPlusTitle"/>
        <w:jc w:val="center"/>
      </w:pPr>
      <w:r w:rsidRPr="00714CA6">
        <w:t>ЗАКОН САНКТ-ПЕТЕРБУРГА</w:t>
      </w:r>
    </w:p>
    <w:p w:rsidR="00D00F57" w:rsidRPr="00714CA6" w:rsidRDefault="00D00F57" w:rsidP="00D00F57">
      <w:pPr>
        <w:pStyle w:val="ConsPlusTitle"/>
        <w:jc w:val="center"/>
      </w:pPr>
    </w:p>
    <w:p w:rsidR="00D00F57" w:rsidRPr="00714CA6" w:rsidRDefault="00D00F57" w:rsidP="00D00F57">
      <w:pPr>
        <w:pStyle w:val="ConsPlusTitle"/>
        <w:jc w:val="center"/>
      </w:pPr>
      <w:r w:rsidRPr="00714CA6">
        <w:t>О ТЕРРИТОРИАЛЬНОЙ ПРОГРАММЕ ГОСУДАРСТВЕННЫХ ГАРАНТИЙ</w:t>
      </w:r>
    </w:p>
    <w:p w:rsidR="00D00F57" w:rsidRPr="00714CA6" w:rsidRDefault="00D00F57" w:rsidP="00D00F57">
      <w:pPr>
        <w:pStyle w:val="ConsPlusTitle"/>
        <w:jc w:val="center"/>
      </w:pPr>
      <w:r w:rsidRPr="00714CA6">
        <w:t>БЕСПЛАТНОГО ОКАЗАНИЯ ГРАЖДАНАМ МЕДИЦИНСКОЙ ПОМОЩИ</w:t>
      </w:r>
    </w:p>
    <w:p w:rsidR="00D00F57" w:rsidRPr="00714CA6" w:rsidRDefault="00D00F57" w:rsidP="00D00F57">
      <w:pPr>
        <w:pStyle w:val="ConsPlusTitle"/>
        <w:jc w:val="center"/>
      </w:pPr>
      <w:r w:rsidRPr="00714CA6">
        <w:t>В САНКТ-ПЕТЕРБУРГЕ НА 2013 ГОД И НА ПЛАНОВЫЙ</w:t>
      </w:r>
    </w:p>
    <w:p w:rsidR="00D00F57" w:rsidRPr="00714CA6" w:rsidRDefault="00D00F57" w:rsidP="00D00F57">
      <w:pPr>
        <w:pStyle w:val="ConsPlusTitle"/>
        <w:jc w:val="center"/>
      </w:pPr>
      <w:r w:rsidRPr="00714CA6">
        <w:t>ПЕРИОД 2014 И 2015 ГОДОВ</w:t>
      </w:r>
    </w:p>
    <w:p w:rsidR="00D00F57" w:rsidRPr="00714CA6" w:rsidRDefault="00D00F57" w:rsidP="00D00F57">
      <w:pPr>
        <w:widowControl w:val="0"/>
        <w:autoSpaceDE w:val="0"/>
        <w:autoSpaceDN w:val="0"/>
        <w:adjustRightInd w:val="0"/>
        <w:jc w:val="center"/>
      </w:pPr>
    </w:p>
    <w:p w:rsidR="00D00F57" w:rsidRDefault="00D00F57" w:rsidP="00D00F57">
      <w:pPr>
        <w:widowControl w:val="0"/>
        <w:autoSpaceDE w:val="0"/>
        <w:autoSpaceDN w:val="0"/>
        <w:adjustRightInd w:val="0"/>
        <w:jc w:val="center"/>
      </w:pPr>
      <w:r>
        <w:t>Принят Законодательным Собранием Санкт-Петербурга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center"/>
      </w:pPr>
      <w:r>
        <w:t>26 декабря 2012 года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Территориальную </w:t>
      </w:r>
      <w:hyperlink w:anchor="Par53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Санкт-Петербурге на 2013 год и на плановый период 2014 и 2015 годов (далее - Территориальная программа) согласно приложению 1 к настоящему Закону Санкт-Петербурга.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</w:t>
      </w:r>
      <w:hyperlink w:anchor="Par35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Санкт-Петербурге на 2013 год и на плановый период 2014 и 2015 годов по источникам финансирования согласно приложению 2 к настоящему Закону Санкт-Петербурга.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3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Санкт-Петербурга утверждает: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медицинских организаций, участвующих в реализации Территориальной </w:t>
      </w:r>
      <w:hyperlink w:anchor="Par53" w:history="1">
        <w:r>
          <w:rPr>
            <w:color w:val="0000FF"/>
          </w:rPr>
          <w:t>программы</w:t>
        </w:r>
      </w:hyperlink>
      <w:r>
        <w:t>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4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Санкт-Петербурга вступает в силу на следующий день после дня его официального опубликования.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Губернатор Санкт-Петербург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Г.С.Полтавченко</w:t>
      </w:r>
    </w:p>
    <w:p w:rsidR="00D00F57" w:rsidRDefault="00D00F57" w:rsidP="00D00F57">
      <w:pPr>
        <w:widowControl w:val="0"/>
        <w:autoSpaceDE w:val="0"/>
        <w:autoSpaceDN w:val="0"/>
        <w:adjustRightInd w:val="0"/>
      </w:pPr>
      <w:r>
        <w:t>Санкт-Петербург</w:t>
      </w:r>
    </w:p>
    <w:p w:rsidR="00D00F57" w:rsidRDefault="00D00F57" w:rsidP="00D00F57">
      <w:pPr>
        <w:widowControl w:val="0"/>
        <w:autoSpaceDE w:val="0"/>
        <w:autoSpaceDN w:val="0"/>
        <w:adjustRightInd w:val="0"/>
      </w:pPr>
      <w:r>
        <w:t>28 декабря 2012 года</w:t>
      </w:r>
    </w:p>
    <w:p w:rsidR="00D00F57" w:rsidRDefault="00D00F57" w:rsidP="00D00F57">
      <w:pPr>
        <w:widowControl w:val="0"/>
        <w:autoSpaceDE w:val="0"/>
        <w:autoSpaceDN w:val="0"/>
        <w:adjustRightInd w:val="0"/>
      </w:pPr>
      <w:r>
        <w:t>N 739-125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ПРИЛОЖЕНИЕ 1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к Закону Санкт-Петербурга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"О Территориальной программе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государственных гарантий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бесплатного оказания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гражданам медицинской помощи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в Санкт-Петербурге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на 2013 год и на плановый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период 2014 и 2015 годов"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от 26.12.2012 N 739-125</w:t>
      </w:r>
    </w:p>
    <w:p w:rsidR="00D00F57" w:rsidRPr="002F1D4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Pr="002F1D47" w:rsidRDefault="00D00F57" w:rsidP="00D00F57">
      <w:pPr>
        <w:pStyle w:val="ConsPlusTitle"/>
        <w:jc w:val="center"/>
      </w:pPr>
      <w:bookmarkStart w:id="0" w:name="Par53"/>
      <w:bookmarkEnd w:id="0"/>
      <w:r w:rsidRPr="002F1D47">
        <w:t>ТЕРРИТОРИАЛЬНАЯ ПРОГРАММА</w:t>
      </w:r>
    </w:p>
    <w:p w:rsidR="00D00F57" w:rsidRPr="002F1D47" w:rsidRDefault="00D00F57" w:rsidP="00D00F57">
      <w:pPr>
        <w:pStyle w:val="ConsPlusTitle"/>
        <w:jc w:val="center"/>
      </w:pPr>
      <w:r w:rsidRPr="002F1D47">
        <w:t>ГОСУДАРСТВЕННЫХ ГАРАНТИЙ БЕСПЛАТНОГО ОКАЗАНИЯ</w:t>
      </w:r>
    </w:p>
    <w:p w:rsidR="00D00F57" w:rsidRPr="002F1D47" w:rsidRDefault="00D00F57" w:rsidP="00D00F57">
      <w:pPr>
        <w:pStyle w:val="ConsPlusTitle"/>
        <w:jc w:val="center"/>
      </w:pPr>
      <w:r w:rsidRPr="002F1D47">
        <w:t>ГРАЖДАНАМ МЕДИЦИНСКОЙ ПОМОЩИ В САНКТ-ПЕТЕРБУРГЕ</w:t>
      </w:r>
    </w:p>
    <w:p w:rsidR="00D00F57" w:rsidRPr="002F1D47" w:rsidRDefault="00D00F57" w:rsidP="00D00F57">
      <w:pPr>
        <w:pStyle w:val="ConsPlusTitle"/>
        <w:jc w:val="center"/>
      </w:pPr>
      <w:r w:rsidRPr="002F1D47">
        <w:t>НА 2013 ГОД И НА ПЛАНОВЫЙ ПЕРИОД 2014 И 2015 ГОДОВ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101B">
        <w:rPr>
          <w:b/>
        </w:rPr>
        <w:t>1. Общие положения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b/>
        </w:rPr>
      </w:pP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2013 год и на плановый период 2014 и 2015 годов (далее - Территориальная программа) разработана в соответствии со </w:t>
      </w:r>
      <w:hyperlink r:id="rId7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8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1074 "О программе государственных гарантий бесплатного оказания гражданам медицинской помощи на 2013 год и на плановый период 2014 и 2015 годов" в целях обеспечения бесплатного оказания медицинской помощи в Санкт-Петербурге гражданам, имеющим право на бесплатное оказание медицинской помощи в соответствии с федеральным законодательством.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Территориальная программа включает: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и порядок формирования тарифов на оплату медицинской помощи в рамках Территориальной программы ОМС;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перечень видов медицинской помощи и мероприятий, финансируемых за счет средств бюджета Санкт-Петербурга;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целевые значения критериев доступности и качества медицинской помощи;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нормативы объема медицинской помощи;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нормативы финансовых затрат на единицу объема медицинской помощи;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подушевые нормативы финансирования.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Медицинская помощь в рамках Территориальной программы осуществляется в соответствии с утвержденными порядками оказания медицинской помощи, стандартами </w:t>
      </w:r>
      <w:r>
        <w:lastRenderedPageBreak/>
        <w:t>медицинской помощи и стандартами медицинских технологий.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рамках Территориальной программы за счет средств бюджета Санкт-Петербурга и средств бюджета Территориального фонда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b/>
        </w:rPr>
      </w:pPr>
      <w:r w:rsidRPr="0065101B">
        <w:rPr>
          <w:b/>
        </w:rPr>
        <w:t>2. Территориальная программа ОМС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outlineLvl w:val="2"/>
        <w:rPr>
          <w:b/>
        </w:rPr>
      </w:pPr>
      <w:r w:rsidRPr="0065101B">
        <w:rPr>
          <w:b/>
        </w:rPr>
        <w:t>2.1. Перечень страховых случаев и видов медицинской помощи,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входящих в Территориальную программу ОМС, предоставляемых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застрахованным по обязательному медицинскому страхованию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гражданам бесплатно за счет средств бюджета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Территориального фонда ОМС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рамках Территориальной программы ОМС предоставляются первичная медико-санитарная помощь, включая профилактическую помощь, скорая медицинская помощь (за исключением санитарно-авиационной эвакуации) и специализированная медицинская помощь (за исключением отдельных видов высокотехнологичной медицинской помощи в 2013 и 2014 годах) в следующих страховых случаях: при инфекционных и паразитарных заболеваниях (за исключением болезней, передающихся половым путем, туберкулеза, ВИЧ-инфекции и синдрома приобретенного иммунодефицита); при новообразованиях, болезнях эндокринной системы, расстройствах питания и нарушениях обмена веществ, болезнях нервной системы, болезнях крови, кроветворных органов и отдельных нарушениях, вовлекающих иммунный механизм, болезнях глаза и его придаточного аппарата, болезнях уха и сосцевидного отростка, болезнях системы кровообращения, болезнях органов дыхания, болезнях органов пищеварения (в том числе болезнях зубов и полости рта), болезнях мочеполовой системы, болезнях кожи и подкожной клетчатки, болезнях костно-мышечной системы и соединительной ткани, при травмах, отравлениях и некоторых других последствиях воздействия внешних причин, при врожденных аномалиях (пороках развития), деформациях и хромосомных нарушениях, при отдельных состояниях, возникающих у детей в перинатальный период, при беременности, родах, в послеродовой период и при абортах.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рамках Территориальной программы ОМС осуществляется финансовое обеспечение мероприятий по диспансеризации отдельных категорий граждан,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В 2013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</w:t>
      </w:r>
      <w:r>
        <w:lastRenderedPageBreak/>
        <w:t>установленных базовой программой обязательного медицинского страхования (далее - базовая программа ОМС), утверждаемой постановлением Правительства Российской Федерации, осуществляются следующие виды высокотехнологичной медицинской помощи: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выхаживание новорожденных массой тела до 1500 г, включая детей с экстремально низкой массой тела при рождении;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поликомпонентная терапия синдрома дыхательных расстройств, врожденной пневмонии, сепсиса новорожденного;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 вмешательства при злокачественных (первичных и вторичных) и доброкачественных новообразованиях оболочек головного мозга парасаггитальной локализации с вовлечением синусов, фалькса, намета мозжечка, а также внутрижелудочковой локализации;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железы, туберозном склерозе, гамартозе;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микрохирургическое удаление новообразований (первичных и вторичных) спинного мозга и его оболочек, спинномозговых нервов и конского хвоста, дермоидов (липом) спинного мозга, позвоночного столба, костей таза, крестца и копчика с вовлечением твердой мозговой оболочки, корешков и спинномозговых нервов;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микрохирургические, эндоваскулярные и стереотаксические вмешательства с применением неадгезивной клеевой композиции, микроспиралей (пять и более койлов) или потоковых стентов при патологии сосудов головного и спинного мозга, богатокровоснабжаемых опухолях головы и головного мозга;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микрохирургические, эндоваскулярные и стереотаксические вмешательства с применением адгезивной клеевой композиции, микроэмболов, микроспиралей (менее пяти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реконструктивные вмешательства на экстракраниальных отделах церебральных артерий;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коронарная реваскуляризация миокарда с применением ангиопластики в сочетании со стентированием при ишемической болезни сердца (в экстренной и неотложной форме);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коронарная реваскуляризация миокарда с применением аорто-коронарного </w:t>
      </w:r>
      <w:r>
        <w:lastRenderedPageBreak/>
        <w:t>шунтирования при ишемической болезни и различных формах сочетанной патологии (в экстренной и неотложной форме);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эндоскопические и стереотаксические вмешательства при врожденной или приобретенной гидроцефалии окклюзионного или сообщающегося характера и приобретенных церебральных кистах; повторные ликворошунтирующие операции при осложненном течении заболевания;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эндоваскулярная, хирургическая коррекция нарушений ритма сердца без имплантации кардиовертера-дефибриллятора (в части имплантации частотно-адаптированного однокамерного кардиостимулятора, имплантации частотно-адаптированного двухкамерного кардиостимулятора).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outlineLvl w:val="2"/>
        <w:rPr>
          <w:b/>
        </w:rPr>
      </w:pPr>
      <w:r w:rsidRPr="0065101B">
        <w:rPr>
          <w:b/>
        </w:rPr>
        <w:t>2.2. Способы оплаты медицинской помощи, порядок формирования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и структура тарифов на оплату медицинской помощи в рамках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Территориальной программы ОМС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Медицинская помощь в амбулаторных условиях оплачивается по тарифам за законченный случай лечения в соответствии с медико-экономическими стандартами, по тарифам за отдельные врачебные посещения, консультации, лабораторные и диагностические исследования, стоматологические услуги в сочетании с подушевыми нормативами финансирования на прикрепившихся лиц.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Медицинская помощь в стационарных условиях и в условиях дневного стационара оплачивается по тарифам за законченный случай лечения в соответствии с медико-экономическими стандартами; за законченный случай лечения заболевания, включенного в соответствующую клинико-статистическую группу заболеваний.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Скорая медицинская помощь, оказанная вне медицинской организации, финансируется по подушевым нормативам финансирования в сочетании с оплатой по тарифам за вызов скорой медицинской помощи.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тыс. руб. за единицу.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Формирование тарифов на оплату медицинской помощи, предоставляемой в рамках Территориальной программы ОМС, осуществляется уполномоченным исполнительным органом государственной власти Санкт-Петербурга (далее - уполномоченный орган).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Уполномоченный орган дает разъяснения по порядку применения указанных тарифов.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Тарифы на оплату медицинской помощи, предоставляемой в рамках Территориальной программы ОМС, и порядок их применения устанавливаются в соглашении, которое заключается между уполномоченным органом, Территориальным фондом ОМС, представителями страховых медицинских организаций, профессиональных медицинских ассоциаций, профессиональных союзов медицинских работников (далее - Генеральное тарифное соглашение).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b/>
        </w:rPr>
      </w:pPr>
      <w:r w:rsidRPr="0065101B">
        <w:rPr>
          <w:b/>
        </w:rPr>
        <w:t>3. Перечень видов медицинской помощи и мероприятий,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</w:pPr>
      <w:r w:rsidRPr="0065101B">
        <w:rPr>
          <w:b/>
        </w:rPr>
        <w:t>финансируемых за счет средств бюджета Санкт-Петербурга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За счет средств бюджета Санкт-Петербурга в 2013 году гражданам бесплатно предоставляются: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скорая медицинская помощь при психических расстройствах и расстройствах поведения;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заболеваниях, передаваемых половым путем, туберкулезе, психических расстройствах и расстройствах поведения, заразных заболеваниях кожи (чесотке, микроспории), заболеваниях, вызванных особо опасными инфекциями, ВИЧ-инфекции и синдроме приобретенного иммунодефицита;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паллиативная медицинская помощь в медицинских организациях, в том числе больницах и отделениях сестринского ухода, в хосписах и отделениях-хосписах.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За счет средств бюджета Санкт-Петербурга осуществляются: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диспансеризация (в том числе профилактика и медицинское обслуживание) лиц, занимающихся физкультурой и спортом, во врачебно-физкультурных диспансерах и отделениях;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медицинское обслуживание обучающихся, воспитанников государственных образовательных учреждений в школьно-дошкольных отделениях государственных учреждений здравоохранения Санкт-Петербурга;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обеспечение лекарственными препаратами и изделиями медицинского назначения, изготовление и ремонт зубных протезов, слухопротезирование, глазопротезирование для отдельных категорий граждан в соответствии с законодательством Санкт-Петербурга;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приобретение вакцины для профилактических прививок декретированного контингента и населения по эпидемиологическим показаниям;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обеспечение граждан лекарственными препаратами, зарегистрированными в установленном порядке на территории Российской Федерации для лечения заболеваний,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</w:t>
      </w:r>
      <w:r>
        <w:lastRenderedPageBreak/>
        <w:t>(орфанных) заболеваний, приводящих к сокращению продолжительности жизни гражданина или его инвалидности, утверждаемый Правительством Российской Федерации;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обеспечение категорий граждан, определенных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Санкт-Петербурга от 14 сентября 2005 года N 487-73 "О льготном обеспечении лекарственными средствами и бесплатном зубопротезировании отдельных категорий жителей Санкт-Петербурга", лекарственными препаратами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 учетом лекарственных препаратов,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обеспечение категорий граждан, определенных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Санкт-Петербурга от 14 сентября 2005 года N 487-73 "О льготном обеспечении лекарственными средствами и бесплатном зубопротезировании отдельных категорий жителей Санкт-Петербурга", лекарственными препаратами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специализированная медицинская помощь в центрах планирования семьи и репродукции (за исключением медицинской помощи, включенной в Территориальную программу ОМС), центрах охраны репродуктивного здоровья подростков и медико-генетических центрах;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содержание резервных коек в специализированных инфекционных стационарах;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высокотехнологичная медицинская помощь, оказываемая в медицинских организациях Санкт-Петербурга (на условиях софинансирования за счет средств федерального бюджета), за исключением отдельных видов, включенных в Территориальную программу ОМС;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обеспечение медицинских организаций, находящихся в собственности Санкт-Петербурга, лекарственными и иными средствами, изделиями медицинского назначения, иммунобиологическими препаратами, донорской кровью и ее компонентами.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Объем медицинской помощи, оказываемой не застрахованным по обязательному медицинскому страхованию гражданам Российской Федерации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ОМС), включается в средние нормативы объема амбулаторной и стационарной медицинской помощи и обеспечивается за счет бюджетных ассигнований бюджета Санкт-Петербурга.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За счет средств бюджета Санкт-Петербурга финансируется оказание медицинской помощи, предоставление медицинских и иных услуг в следующих государственных учреждениях Санкт-Петербурга (структурных подразделениях государственных учреждений Санкт-Петербурга):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центрах органного и тканевого донорства;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центрах медицинской профилактики;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в центрах и отделениях профессиональной патологии;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туберкулезных санаториях, детских санаториях, а также санаториях для детей с родителями;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бюро и отделениях судебно-медицинской и судебно-психиатрической экспертизы;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патолого-анатомических бюро;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медицинских информационно-аналитических центрах;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на станциях и в отделениях переливания крови;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центрах крови;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амбулаториях;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домах ребенка, включая специализированные;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гериатрических лечебно-профилактических учреждениях и гериатрических центрах, отделениях и кабинетах;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молочных кухнях;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отделениях соматопсихиатрии и психосоматики;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специализированных централизованных серологических, бактериологических, вирусологических, цитологических лабораториях;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лабораториях иммуногенетики и серологической диагностики.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b/>
        </w:rPr>
      </w:pPr>
      <w:r w:rsidRPr="0065101B">
        <w:rPr>
          <w:b/>
        </w:rPr>
        <w:t>4. Порядок и условия предоставления медицинской помощи,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в том числе сроки ожидания медицинской помощи, оказываемой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65101B">
        <w:rPr>
          <w:b/>
        </w:rPr>
        <w:t>в плановом порядке, в рамках Территориальной программы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состоянии здоровья гражданина, требующем оказания экстренной медицинской помощи,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день обращения по месту его обращения.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Для получения плановой первичной медико-санитарной помощи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Оказание плановой первичной специализированной медико-санитарной помощи осуществляется: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плановой медицинской помощи в амбулаторных условиях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целях упорядочивания оказания плановой медицинской помощи осуществляется предварительная запись пациентов, в том числе в электронной форме.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Для получения специализированной медицинской помощи в плановой форме выбор </w:t>
      </w:r>
      <w:r>
        <w:lastRenderedPageBreak/>
        <w:t>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Госпитализация гражданина осуществляется: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бригадами скорой медицинской помощи;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самостоятельном обращении гражданина по экстренным показаниям.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проводится медицинским работником незамедлительно, повторный осмотр - не позднее чем через час после перевода на отделение.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проводится медицинским работником в течение двух часов после поступления пациента.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госпитализации гражданина в медицинскую организацию, оказывающую стационарную медицинскую помощь, ему по клиническим показаниям устанавливается стационарный режим.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Внеочередное оказание медицинской помощи гражданам, имеющим на это право в соответствии с федеральным законодательством, осуществляется в следующем порядке.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Гражданин, имеющий право на внеочередное оказание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Интернет, информационно-справочных сенсорных терминалов, центров записи граждан на прием к врачу по телефону.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 xml:space="preserve">При оказании в рамках Территориальной программы первичной медико-санитарной помощи в экстренной и неотложной форме, а также плановой первичной медико-санитарной помощи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и медицинскими изделиями, которые предусмотрены стандартами медицинской помощи.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Обеспечение граждан в рамках Территориальной программы лекарственными препаратами, не включенными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и(или)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Срок ожидания плановой первичной медико-санитарной помощи при отсутствии острого и обострения хронического заболевания, оказываемой врачами-терапевтами участковыми, врачами-педиатрами участковыми, врачами общей практики (семейными врачами), врачами акушерами-гинекологами участковыми, не должен превышать семи дней.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Предельные сроки ожидания плановых консультаций врачей-специалистов и диагностических исследований: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оказании первичной медико-санитарной помощи - не более 14 дней;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оказании первичной специализированной медико-санитарной помощи - не более одного месяца по направлению медицинской организации, оказывающей первичную медико-санитарную помощь;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проведение компьютерной томографии - не более двух месяцев;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проведение магнитно-резонансной и позитронно-эмиссионной томографии - не более четырех месяцев.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Предельный срок ожидания медицинской помощи в дневном стационаре (в том числе восстановительного лечения) - не более трех месяцев.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Предельный срок ожидания специализированной медицинской помощи, оказываемой в стационарных условиях в плановой форме (за исключением высокотехнологичной медицинской помощи, социально значимых заболеваний, </w:t>
      </w:r>
      <w:hyperlink r:id="rId20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Федерации, применения вспомогательных репродуктивных технологий (экстракорпорального оплодотворения) и восстановительного лечения), - не более шести месяцев.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Предельный срок ожидания специализированной медицинской помощи, оказываемой в стационарных условиях при социально значимых заболеваниях, - не более четырех месяцев.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lastRenderedPageBreak/>
        <w:t>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установленных уполномоченным федеральным органом исполнительной власти.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 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</w:t>
      </w:r>
      <w:r>
        <w:lastRenderedPageBreak/>
        <w:t>медицинской карте стационарного больного. После чего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рамках Территориальной программы предоставляются мероприятия по профилактике заболеваний и формированию здорового образа жизни.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Мероприятия по формированию здорового образа жизни осуществляются в соответствии с утверждаемой Правительством Санкт-Петербурга Программой по формированию здорового образа жизни у жителей Санкт-Петербурга.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Профилактика неинфекционных заболеваний, в том числе социально значимых, осуществляется врачами, оказывающими первичную медико-санитарную помощь, а также в центрах здоровья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D00F57" w:rsidRDefault="00D00F57" w:rsidP="00D00F5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>
        <w:t>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 осуществляется вакцинация населения.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101B">
        <w:rPr>
          <w:b/>
        </w:rPr>
        <w:t>5. Целевые значения критериев доступности и качества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101B">
        <w:rPr>
          <w:b/>
        </w:rPr>
        <w:t>медицинской помощи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960"/>
        <w:gridCol w:w="960"/>
        <w:gridCol w:w="960"/>
      </w:tblGrid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год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jc w:val="center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5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Удовлетворенность населения медицинской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помощью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(процент от числа опрошенных)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 населения (число умерших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 населения)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12,4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12,4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12,2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болезней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кровообращения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болезней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кровообращения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744,1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742,2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740,3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 населения от новообразований,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злокачественных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новообразований, в том числе от злокачественных,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 100 тыс. человек населения)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260,1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260,1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260,1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дорожно-транспортных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происшествий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дорожно-транспортных происшествий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 населения)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11,0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туберкулеза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случаев на 100 тыс. человек населения)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7,4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7,2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7,1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 населения 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 умерших в трудоспособном возрасте 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 человек населения)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475,7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464,8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455,2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 населения трудоспособного возраста 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болезней системы кровообращения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умерших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болезней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кровообращения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трудоспособном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возрасте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173,65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169,34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165,63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9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Материнская смертность (на 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родившихся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живыми)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18,74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18,46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18,22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Младенческая смертность (на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родившихся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живыми)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4,70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4,62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4,62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Смертность детей в возрасте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0-14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соответствующего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возраста)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68,12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67,90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67,71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Удельный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больных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злокачественными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новообразованиями, выявленных на ранних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стадиях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(процент от общего количества впервые выявленных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больных злокачественными новообразованиями)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48,2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48,6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49,0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медицинских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автоматизированную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запись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врачу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информационно-телекоммуникационной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сети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Интернет, 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информационно-справочных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сенсорных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терминалов, центров записи граждан 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телефону (количество юридических лиц)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Обеспеченность населения врачами,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оказывающими медицинскую помощь в амбулаторных 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стационарных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условиях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населения)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47,02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47,22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47,39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Средняя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длительность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лечения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медицинской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организации, оказывающей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медицинскую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стационарных условиях (количество дней)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13,0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Полнота охвата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патронажем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первого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жизни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(процент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количества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детей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первого года жизни)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99,3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99,9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Полнота охвата профилактическими осмотрами детей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(процент от общего количества детей,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подлежащих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профилактическим осмотрам)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99,3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99,9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Удельный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детей,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снятых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диспансерного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наблюдения по выздоровлению (процент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детей,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состоящих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диспансерным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наблюдением)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2,5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2,6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2,7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Объем медицинской помощи, оказываемой в условиях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дневных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стационаров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пациенто-дней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одного жителя)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0,63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0,67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 0,71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Количество вызовов скорой медицинской помощи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(в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расчете на одного жителя)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0,318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0,318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0,318 </w:t>
            </w:r>
          </w:p>
        </w:tc>
      </w:tr>
      <w:tr w:rsidR="00D00F57" w:rsidRPr="00A33C8B" w:rsidTr="006B4B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 w:rsidRPr="00A33C8B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лиц,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скорую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медицинскую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начали оказывать в течение 20 минут после вызова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(процент от общего числа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лиц,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оказана</w:t>
            </w: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скорая медицинская помощь)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A33C8B" w:rsidRDefault="00D00F57" w:rsidP="006B4B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C8B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комплексной оценки уровня и динамики вышеуказанных показателей размещаются на официальном сайте уполномоченного органа.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101B">
        <w:rPr>
          <w:b/>
        </w:rPr>
        <w:t>6. Нормативы объема медицинской помощи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Нормативы объема медицинской помощи в 2013 году составляют: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скорой медицинской помощи вне медицинской организации, включая медицинскую эвакуацию, - 0,028 вызова на одного жителя за счет бюджета Санкт-Петербурга, в рамках Территориальной программы ОМС - 0,29 вызова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медицинской помощи в амбулаторных условиях, оказываемой с </w:t>
      </w:r>
      <w:r>
        <w:lastRenderedPageBreak/>
        <w:t>профилактической целью (включая посещения центров здоровья, посещения в связи с диспансеризацией, посещения среднего медицинского персонала), - 1,44 посещения на одного жителя за счет бюджета Санкт-Петербурга, в рамках Территориальной программы ОМС - 2,04 посещения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медицинской помощи в амбулаторных условиях, оказываемой в связи с заболеваниями, - 1,003 обращения на одного жителя за счет бюджета Санкт-Петербурга, в рамках Территориальной программы ОМС - 1,9 обращения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 - 0,36 посещения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медицинской помощи в условиях дневных стационаров - 0,110 пациенто-дня на одного жителя за счет бюджета Санкт-Петербурга, в рамках Территориальной программы ОМС - 0,52 пациенто-дня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медицинской помощи в стационарных условиях - 0,865 койко-дня на одного жителя за счет бюджета Санкт-Петербурга, в рамках Территориальной программы ОМС - 1,600 койко-дня на одно застрахованное лицо;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для паллиативной медицинской помощи в стационарных условиях - 0,077 койко-дня на одного жителя за счет бюджета Санкт-Петербурга.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101B">
        <w:rPr>
          <w:b/>
        </w:rPr>
        <w:t>7. Нормативы финансовых затрат на единицу объема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101B">
        <w:rPr>
          <w:b/>
        </w:rPr>
        <w:t>медицинской помощи</w:t>
      </w:r>
    </w:p>
    <w:p w:rsidR="00D00F57" w:rsidRPr="0065101B" w:rsidRDefault="00D00F57" w:rsidP="00D00F5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 в 2013 году, составляют: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один вызов скорой медицинской помощи за счет средств бюджета Санкт-Петербурга - 2080,03 руб., за счет средств Территориального фонда ОМС - 2661,54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одно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- 261,05 руб., за счет средств Территориального фонда ОМС - 314,74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- 749,91 руб., за счет средств Территориального фонда ОМС - 1261,43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одно посещение при оказании медицинской помощи в неотложной форме в амбулаторных условиях за счет средств Территориального фонда ОМС - 377,89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один пациенто-день лечения в условиях дневных стационаров за счет средств бюджета Санкт-Петербурга - 770,98 руб., за счет средств Территориального фонда ОМС (с учетом применения вспомогательных репродуктивных технологий (экстракорпорального оплодотворения)) - 777,10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один случай применения вспомогательных репродуктивных технологий (экстракорпорального оплодотворения) за счет средств Территориального фонда ОМС - 106253,9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один койко-день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- 1721,17 руб., за счет средств Территориального фонда ОМС - 2533,18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бюджета Санкт-Петербурга - 905,20 руб.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jc w:val="center"/>
        <w:outlineLvl w:val="1"/>
      </w:pPr>
    </w:p>
    <w:p w:rsidR="00D00F57" w:rsidRDefault="00D00F57" w:rsidP="00D00F57">
      <w:pPr>
        <w:widowControl w:val="0"/>
        <w:autoSpaceDE w:val="0"/>
        <w:autoSpaceDN w:val="0"/>
        <w:adjustRightInd w:val="0"/>
        <w:jc w:val="center"/>
        <w:outlineLvl w:val="1"/>
      </w:pPr>
    </w:p>
    <w:p w:rsidR="00D00F57" w:rsidRPr="0065101B" w:rsidRDefault="00D00F57" w:rsidP="00D00F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101B">
        <w:rPr>
          <w:b/>
        </w:rPr>
        <w:lastRenderedPageBreak/>
        <w:t>8. Подушевые нормативы финансирования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Подушевые нормативы финансирования, предусмотренные Территориальной программой на 2013 год, составляют: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за счет средств бюджета Санкт-Петербурга - 5168,00 руб.;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за счет средств Территориального фонда ОМС - 8602,87 руб.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/>
    <w:p w:rsidR="00D00F57" w:rsidRDefault="00D00F57" w:rsidP="00D00F57">
      <w:pPr>
        <w:sectPr w:rsidR="00D00F57" w:rsidSect="002424BC">
          <w:footerReference w:type="even" r:id="rId21"/>
          <w:footerReference w:type="default" r:id="rId2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к Закону Санкт-Петербурга "О Территориальной программе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государственных гарантий бесплатного оказания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гражданам медицинской помощи в Санкт-Петербурге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на 2013 год и на плановый период 2014 и 2015 годов"</w:t>
      </w:r>
    </w:p>
    <w:p w:rsidR="00D00F57" w:rsidRDefault="00D00F57" w:rsidP="00D00F57">
      <w:pPr>
        <w:widowControl w:val="0"/>
        <w:autoSpaceDE w:val="0"/>
        <w:autoSpaceDN w:val="0"/>
        <w:adjustRightInd w:val="0"/>
        <w:jc w:val="right"/>
      </w:pPr>
      <w:r>
        <w:t>от 26.12.2012 N 739-125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Pr="0065101B" w:rsidRDefault="00D00F57" w:rsidP="00D00F57">
      <w:pPr>
        <w:pStyle w:val="ConsPlusTitle"/>
        <w:jc w:val="center"/>
      </w:pPr>
      <w:bookmarkStart w:id="1" w:name="Par357"/>
      <w:bookmarkEnd w:id="1"/>
      <w:r w:rsidRPr="0065101B">
        <w:t>СТОИМОСТЬ</w:t>
      </w:r>
    </w:p>
    <w:p w:rsidR="00D00F57" w:rsidRDefault="00D00F57" w:rsidP="00D00F57">
      <w:pPr>
        <w:pStyle w:val="ConsPlusTitle"/>
        <w:jc w:val="center"/>
      </w:pPr>
      <w:r w:rsidRPr="0065101B">
        <w:t>ТЕРРИТОРИАЛЬНОЙ ПРОГРАММЫ ГОСУДАРСТВЕННЫХ ГАРАНТИЙ БЕСПЛАТНОГО ОКАЗАНИЯ ГРАЖДАНАМ МЕДИЦИНСКОЙ ПОМОЩИ</w:t>
      </w:r>
      <w:r>
        <w:t xml:space="preserve"> </w:t>
      </w:r>
      <w:r w:rsidRPr="0065101B">
        <w:t xml:space="preserve">В САНКТ-ПЕТЕРБУРГЕ НА 2013 ГОД И НА ПЛАНОВЫЙ ПЕРИОД 2014 И 2015 ГОДОВ </w:t>
      </w:r>
    </w:p>
    <w:p w:rsidR="00D00F57" w:rsidRPr="0065101B" w:rsidRDefault="00D00F57" w:rsidP="00D00F57">
      <w:pPr>
        <w:pStyle w:val="ConsPlusTitle"/>
        <w:jc w:val="center"/>
      </w:pPr>
      <w:r w:rsidRPr="0065101B">
        <w:t>ПО ИСТОЧНИКАМ ФИНАНСИРОВАНИЯ</w:t>
      </w:r>
    </w:p>
    <w:p w:rsidR="00D00F57" w:rsidRPr="00740A69" w:rsidRDefault="00D00F57" w:rsidP="00D00F5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740A69">
        <w:rPr>
          <w:b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1200"/>
        <w:gridCol w:w="1440"/>
        <w:gridCol w:w="1200"/>
        <w:gridCol w:w="1440"/>
        <w:gridCol w:w="1200"/>
        <w:gridCol w:w="1440"/>
      </w:tblGrid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N п/п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Источники финансового обеспечения Территориальной программы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Утвержденная стоимость Территориальной программы на 2013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Утвержденная стоимость Территориальной программы на 2014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Утвержденная стоимость Территориальной программы на 2015 год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всего, млн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на одного жителя (застрахованного) </w:t>
            </w:r>
            <w:hyperlink w:anchor="Par609" w:history="1">
              <w:r w:rsidRPr="008B099B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8B099B">
              <w:rPr>
                <w:sz w:val="22"/>
                <w:szCs w:val="22"/>
              </w:rPr>
              <w:t>,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всего, млн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на одного жителя (застрахованного) </w:t>
            </w:r>
            <w:hyperlink w:anchor="Par609" w:history="1">
              <w:r w:rsidRPr="008B099B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8B099B">
              <w:rPr>
                <w:sz w:val="22"/>
                <w:szCs w:val="22"/>
              </w:rPr>
              <w:t>, 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всего, млн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на одного жителя (застрахованного) </w:t>
            </w:r>
            <w:hyperlink w:anchor="Par609" w:history="1">
              <w:r w:rsidRPr="008B099B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8B099B">
              <w:rPr>
                <w:sz w:val="22"/>
                <w:szCs w:val="22"/>
              </w:rPr>
              <w:t>, руб.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41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Стоимость Территориальной программы, всего, в том числе: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69 072,05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13 770,87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73 278,64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14 605,78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84 101,70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16 744,31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447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1.1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Средства консолидированного бюджета Санкт-Петербурга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25 598,25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5 168,00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26 220,31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5 293,59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25 418,90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5 131,79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51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1.2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Стоимость Территориальной программы ОМС, всего, в том числе: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43 473,80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8 602,87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47 058,33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9 312,19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58 682,80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11 612,52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303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1.2.1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Субвенция ФФОМС на выполнение базовой программы ОМС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34 774,60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6 881,41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39 408,10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7 798,32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49 730,17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9 840,92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886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1.2.2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Платежи бюджета Санкт-Петербурга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5 555,38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1 099,33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3 809,40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753,83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4 085,27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808,42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86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1.2.3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Платежи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1 577,89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312,24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2 073,59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410,33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2 637,08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521,84 </w:t>
            </w:r>
          </w:p>
        </w:tc>
      </w:tr>
      <w:tr w:rsidR="00D00F57" w:rsidRPr="008B099B" w:rsidTr="006B4B3B">
        <w:tblPrEx>
          <w:tblCellMar>
            <w:top w:w="0" w:type="dxa"/>
            <w:bottom w:w="0" w:type="dxa"/>
          </w:tblCellMar>
        </w:tblPrEx>
        <w:trPr>
          <w:trHeight w:hRule="exact" w:val="404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>1.2.4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1 565,93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309,87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1 767,24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349,71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2 230,28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7" w:rsidRPr="008B099B" w:rsidRDefault="00D00F57" w:rsidP="006B4B3B">
            <w:pPr>
              <w:pStyle w:val="ConsPlusCell"/>
              <w:jc w:val="right"/>
              <w:rPr>
                <w:sz w:val="22"/>
                <w:szCs w:val="22"/>
              </w:rPr>
            </w:pPr>
            <w:r w:rsidRPr="008B099B">
              <w:rPr>
                <w:sz w:val="22"/>
                <w:szCs w:val="22"/>
              </w:rPr>
              <w:t xml:space="preserve"> 441,34 </w:t>
            </w:r>
          </w:p>
        </w:tc>
      </w:tr>
    </w:tbl>
    <w:p w:rsidR="00D00F57" w:rsidRPr="00740A69" w:rsidRDefault="00D00F57" w:rsidP="00D00F5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740A69">
        <w:rPr>
          <w:b/>
        </w:rPr>
        <w:lastRenderedPageBreak/>
        <w:t>Таблица 2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1320"/>
        <w:gridCol w:w="1440"/>
        <w:gridCol w:w="1440"/>
        <w:gridCol w:w="1080"/>
        <w:gridCol w:w="1080"/>
        <w:gridCol w:w="1200"/>
        <w:gridCol w:w="1200"/>
        <w:gridCol w:w="1200"/>
        <w:gridCol w:w="840"/>
      </w:tblGrid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N 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 xml:space="preserve">Террито- риальные нормативы объемов медицин- ской помощи на одного жителя (застрахо- ванного) </w:t>
            </w:r>
            <w:hyperlink w:anchor="Par609" w:history="1">
              <w:r w:rsidRPr="0077281F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77281F">
              <w:rPr>
                <w:sz w:val="22"/>
                <w:szCs w:val="22"/>
              </w:rPr>
              <w:t xml:space="preserve"> на 2013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Террито- риальные нормативы финансовых затрат на единицу объема медицин- ской помощи на 2013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 xml:space="preserve">Подушевые нормативы финансирования Территориальной программы на 2013 год, руб. на одного жителя (застра- хованного) </w:t>
            </w:r>
            <w:hyperlink w:anchor="Par609" w:history="1">
              <w:r w:rsidRPr="0077281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Стоимость Территориальной программы на 2013 год по источникам ее финансового обеспечения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руб.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млн руб.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% к итогу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из средств бюджета Санкт- Петер- бурга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из средств ОМС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средства бюджета Санкт- Петер- бурга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средства ОМС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всего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11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помощь, предоставленная за счет средств бюджета Санкт-Петербурга,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168,00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598,25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598,25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37,06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Вызов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0,028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080,03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58,24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288,48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288,48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При заболеваниях, не включенных в Территориальную программу ОМС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771,39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727,29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727,29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с профилактической целью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1,440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261,05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375,91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861,96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861,96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связи с заболеванием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Обращение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1,003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749,91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752,16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725,61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725,61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неотложной форме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Стационарная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0,865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721,17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488,81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374,41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374,41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Паллиативная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905,20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69,70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345,24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345,24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1.2.6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дневных стационарах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Пациенто-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0,110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770,98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84,81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420,07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420,07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Прочие виды медицинских и иных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120,41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502,85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502,85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Специализированная высокотехнологичная медицинская помощь, оказываемая в медицинских организациях Санкт- Петербурга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217,96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079,63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079,63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1.5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Средства консолидированного бюджета Санкт-Петербурга на содержание медицинских организаций, работающих в системе ОМС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602,87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473,80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473,80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62,94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Вызов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0,290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661,54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771,85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900,47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900,47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с профилактической целью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2,040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314,74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642,07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244,64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244,64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связи с заболеванием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Обращение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1,900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261,43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396,72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111,61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111,61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неотложной форме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0,360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377,89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136,04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687,47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687,47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Стационарная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1,600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533,18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053,09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481,94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481,94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дневных стационарах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Пациенто-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0,520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777,10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404,09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042,03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042,03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Затраты на АУП ТФОМС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90,28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456,23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456,23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Затраты на АУП страховых медицинских организаций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108,72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549,41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549,41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_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помощь, предоставляемая в рамках базовой программы ОМС,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091,62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890,27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890,27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59,20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Вызов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0,290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661,54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771,85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900,47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900,47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с профилактической целью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2,040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314,74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642,07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244,64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3244,64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связи с заболеванием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Обращение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1,900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261,43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396,72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111,61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 </w:t>
            </w:r>
            <w:r w:rsidRPr="0077281F">
              <w:rPr>
                <w:sz w:val="22"/>
                <w:szCs w:val="22"/>
              </w:rPr>
              <w:t>111,61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2.1.4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неотложной форме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0,360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377,89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136,04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687,47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687,47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2.1.5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Стационарная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1,568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385,75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740,85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904,05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904,05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дневных стационарах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Пациенто-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0,520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777,10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404,09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042,03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042,03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помощь, предоставляемая по видам медицинской помощи в рамках базовой программы ОМС при переходе на одноканальное финансирование (расширение статей расходов):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2.2.1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Вызов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2.2.2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с профилактической целью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Медицинская помощь при заболеваниях сверх базовой программы ОМС: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312,24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577,89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577,89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2,28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Вызов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с профилактической целью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связи с заболеванием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Обращение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амбулаторных условиях в неотложной форме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Посещение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Стационарная помощь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Койко-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0,032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9757,58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312,24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577,89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1577,89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В дневных стационарах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Пациенто-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</w:tr>
      <w:tr w:rsidR="00D00F57" w:rsidRPr="0077281F" w:rsidTr="006B4B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both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168,00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602,87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598,25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473,80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77281F">
              <w:rPr>
                <w:sz w:val="22"/>
                <w:szCs w:val="22"/>
              </w:rPr>
              <w:t>072,05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7" w:rsidRPr="0077281F" w:rsidRDefault="00D00F57" w:rsidP="006B4B3B">
            <w:pPr>
              <w:pStyle w:val="ConsPlusCell"/>
              <w:jc w:val="center"/>
              <w:rPr>
                <w:sz w:val="22"/>
                <w:szCs w:val="22"/>
              </w:rPr>
            </w:pPr>
            <w:r w:rsidRPr="0077281F">
              <w:rPr>
                <w:sz w:val="22"/>
                <w:szCs w:val="22"/>
              </w:rPr>
              <w:t>100,0</w:t>
            </w:r>
          </w:p>
        </w:tc>
      </w:tr>
    </w:tbl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09"/>
      <w:bookmarkEnd w:id="2"/>
      <w:r>
        <w:t>&lt;*&gt; Численность жителей Санкт-Петербурга на 1 января 2012 года составляет 4 953 219 человек;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застрахованных по ОМС на территории Санкт-Петербурга на 1 апреля 2012 года составляет 5 053 409 человек.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Принятые сокращения: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АУП - административно-управленческий персонал;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ОМС - обязательное медицинское страхование;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2013 год и на плановый период 2014 и 2015 годов;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ТФОМС - Территориальный фонд обязательного медицинского страхования Санкт-Петербурга;</w:t>
      </w:r>
    </w:p>
    <w:p w:rsidR="00D00F57" w:rsidRDefault="00D00F57" w:rsidP="00D00F57">
      <w:pPr>
        <w:widowControl w:val="0"/>
        <w:autoSpaceDE w:val="0"/>
        <w:autoSpaceDN w:val="0"/>
        <w:adjustRightInd w:val="0"/>
        <w:ind w:firstLine="540"/>
        <w:jc w:val="both"/>
      </w:pPr>
      <w:r>
        <w:t>ФФОМС - Федеральный фонд обязательного медицинского страхования.</w:t>
      </w:r>
    </w:p>
    <w:p w:rsidR="00D00F57" w:rsidRDefault="00D00F57" w:rsidP="00D00F57">
      <w:pPr>
        <w:widowControl w:val="0"/>
        <w:autoSpaceDE w:val="0"/>
        <w:autoSpaceDN w:val="0"/>
        <w:adjustRightInd w:val="0"/>
      </w:pPr>
    </w:p>
    <w:p w:rsidR="00D00F57" w:rsidRDefault="00D00F57" w:rsidP="00D00F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973E4" w:rsidRDefault="009973E4">
      <w:bookmarkStart w:id="3" w:name="_GoBack"/>
      <w:bookmarkEnd w:id="3"/>
    </w:p>
    <w:sectPr w:rsidR="009973E4" w:rsidSect="0065101B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E5" w:rsidRDefault="00D00F57" w:rsidP="00CB1E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E5" w:rsidRDefault="00D00F57" w:rsidP="00CB1E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E5" w:rsidRPr="002424BC" w:rsidRDefault="00D00F57" w:rsidP="00CB1EE5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424BC">
      <w:rPr>
        <w:rStyle w:val="a5"/>
        <w:sz w:val="22"/>
        <w:szCs w:val="22"/>
      </w:rPr>
      <w:fldChar w:fldCharType="begin"/>
    </w:r>
    <w:r w:rsidRPr="002424BC">
      <w:rPr>
        <w:rStyle w:val="a5"/>
        <w:sz w:val="22"/>
        <w:szCs w:val="22"/>
      </w:rPr>
      <w:instrText xml:space="preserve">PAGE  </w:instrText>
    </w:r>
    <w:r w:rsidRPr="002424BC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23</w:t>
    </w:r>
    <w:r w:rsidRPr="002424BC">
      <w:rPr>
        <w:rStyle w:val="a5"/>
        <w:sz w:val="22"/>
        <w:szCs w:val="22"/>
      </w:rPr>
      <w:fldChar w:fldCharType="end"/>
    </w:r>
  </w:p>
  <w:p w:rsidR="00CB1EE5" w:rsidRDefault="00D00F57" w:rsidP="00CB1EE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7"/>
    <w:rsid w:val="009973E4"/>
    <w:rsid w:val="00D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D0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0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00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0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0F57"/>
  </w:style>
  <w:style w:type="paragraph" w:styleId="a6">
    <w:name w:val="header"/>
    <w:basedOn w:val="a"/>
    <w:link w:val="a7"/>
    <w:rsid w:val="00D00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0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00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D0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0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00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0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0F57"/>
  </w:style>
  <w:style w:type="paragraph" w:styleId="a6">
    <w:name w:val="header"/>
    <w:basedOn w:val="a"/>
    <w:link w:val="a7"/>
    <w:rsid w:val="00D00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0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00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E087C5617683D5225075983D019261185D096FF4BDBDA4AEE205876A5744p6lCK" TargetMode="External"/><Relationship Id="rId13" Type="http://schemas.openxmlformats.org/officeDocument/2006/relationships/hyperlink" Target="consultantplus://offline/ref=54AB942315187C08511AE087C5617683D72454739E3E5C986941510B68FBE2AAA3E7EE04876A5Cp4l1K" TargetMode="External"/><Relationship Id="rId18" Type="http://schemas.openxmlformats.org/officeDocument/2006/relationships/hyperlink" Target="consultantplus://offline/ref=54AB942315187C08511AE087C5617683D52250759537019261185D096FpFl4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4AB942315187C08511AE087C5617683D5225075983D019261185D096FF4BDBDA4AEE205876A5D47p6lBK" TargetMode="External"/><Relationship Id="rId12" Type="http://schemas.openxmlformats.org/officeDocument/2006/relationships/hyperlink" Target="consultantplus://offline/ref=54AB942315187C08511AFF96D0617683D32354719F3E5C986941510B68FBE2AAA3E7EE04876A59p4l2K" TargetMode="External"/><Relationship Id="rId17" Type="http://schemas.openxmlformats.org/officeDocument/2006/relationships/hyperlink" Target="consultantplus://offline/ref=54AB942315187C08511AE087C5617683D52352719434019261185D096FF4BDBDA4AEE205876A5F47p6l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B942315187C08511AE087C5617683D72454739E3E5C986941510B68FBE2AAA3E7EE04876D5Fp4lFK" TargetMode="External"/><Relationship Id="rId20" Type="http://schemas.openxmlformats.org/officeDocument/2006/relationships/hyperlink" Target="consultantplus://offline/ref=54AB942315187C08511AE087C5617683D52253749E37019261185D096FF4BDBDA4AEE205876A5F46p6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942315187C08511AE087C5617683D72454739E3E5C986941510B68FBE2AAA3E7EE04876D5Fp4lFK" TargetMode="External"/><Relationship Id="rId11" Type="http://schemas.openxmlformats.org/officeDocument/2006/relationships/hyperlink" Target="consultantplus://offline/ref=54AB942315187C08511AE087C5617683D52254719836019261185D096FF4BDBDA4AEE205876A5F42p6lD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4AB942315187C08511AE087C5617683D72454739E3E5C986941510B68FBE2AAA3E7EE04876A5Cp4l1K" TargetMode="External"/><Relationship Id="rId15" Type="http://schemas.openxmlformats.org/officeDocument/2006/relationships/hyperlink" Target="consultantplus://offline/ref=54AB942315187C08511AFF96D0617683D32354719F3E5C986941510B68FBE2AAA3E7EE04876A58p4l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AB942315187C08511AE087C5617683D522577A9E34019261185D096FF4BDBDA4AEE205876A5F46p6lEK" TargetMode="External"/><Relationship Id="rId19" Type="http://schemas.openxmlformats.org/officeDocument/2006/relationships/hyperlink" Target="consultantplus://offline/ref=54AB942315187C08511AE087C5617683D52352719434019261185D096FF4BDBDA4AEE205876A5F47p6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B942315187C08511AE087C5617683D52259769E36019261185D096FF4BDBDA4AEE205876A5B44p6l8K" TargetMode="External"/><Relationship Id="rId14" Type="http://schemas.openxmlformats.org/officeDocument/2006/relationships/hyperlink" Target="consultantplus://offline/ref=54AB942315187C08511AE087C5617683D52352719434019261185D096FF4BDBDA4AEE205876A5F47p6lA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2013-07-06T13:57:00Z</dcterms:created>
  <dcterms:modified xsi:type="dcterms:W3CDTF">2013-07-06T13:57:00Z</dcterms:modified>
</cp:coreProperties>
</file>